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D6" w:rsidRPr="006E36D6" w:rsidRDefault="004C10BA" w:rsidP="006E36D6">
      <w:pPr>
        <w:spacing w:after="0" w:line="240" w:lineRule="auto"/>
        <w:rPr>
          <w:rFonts w:ascii="Calibri" w:eastAsiaTheme="majorEastAsia" w:hAnsi="Calibri" w:cs="Times New Roman"/>
          <w:lang w:eastAsia="fr-FR"/>
        </w:rPr>
      </w:pPr>
      <w:r w:rsidRPr="006E36D6">
        <w:rPr>
          <w:rFonts w:ascii="Calibri" w:eastAsia="Times New Roman" w:hAnsi="Calibri" w:cs="Times New Roman"/>
          <w:noProof/>
          <w:lang w:eastAsia="fr-FR"/>
        </w:rPr>
        <mc:AlternateContent>
          <mc:Choice Requires="wpg">
            <w:drawing>
              <wp:anchor distT="0" distB="0" distL="114300" distR="114300" simplePos="0" relativeHeight="251660288" behindDoc="0" locked="0" layoutInCell="1" allowOverlap="1" wp14:anchorId="06A21C9D" wp14:editId="14305AD3">
                <wp:simplePos x="0" y="0"/>
                <wp:positionH relativeFrom="column">
                  <wp:posOffset>5111115</wp:posOffset>
                </wp:positionH>
                <wp:positionV relativeFrom="paragraph">
                  <wp:posOffset>-217805</wp:posOffset>
                </wp:positionV>
                <wp:extent cx="3099435" cy="10692130"/>
                <wp:effectExtent l="0" t="0" r="5715"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92130"/>
                          <a:chOff x="7560" y="0"/>
                          <a:chExt cx="4738" cy="15840"/>
                        </a:xfrm>
                      </wpg:grpSpPr>
                      <wps:wsp>
                        <wps:cNvPr id="7"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402.45pt;margin-top:-17.15pt;width:244.05pt;height:841.9pt;z-index:251660288"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8" o:title="" opacity="52428f" o:opacity2="52428f" type="pattern"/>
                  <v:shadow color="#d8d8d8" offset="3pt,3pt"/>
                </v:rect>
              </v:group>
            </w:pict>
          </mc:Fallback>
        </mc:AlternateContent>
      </w:r>
    </w:p>
    <w:p w:rsidR="006E36D6" w:rsidRPr="006E36D6" w:rsidRDefault="006E36D6" w:rsidP="006E36D6">
      <w:pPr>
        <w:spacing w:after="0" w:line="240" w:lineRule="auto"/>
        <w:rPr>
          <w:rFonts w:ascii="Cambria" w:eastAsia="Times New Roman" w:hAnsi="Cambria" w:cs="Times New Roman"/>
          <w:sz w:val="72"/>
          <w:szCs w:val="72"/>
        </w:rPr>
      </w:pPr>
    </w:p>
    <w:p w:rsidR="006E36D6" w:rsidRPr="006E36D6" w:rsidRDefault="006E36D6" w:rsidP="006E36D6">
      <w:pPr>
        <w:spacing w:after="0" w:line="240" w:lineRule="auto"/>
        <w:rPr>
          <w:rFonts w:ascii="Cambria" w:eastAsia="Times New Roman" w:hAnsi="Cambria" w:cs="Times New Roman"/>
          <w:sz w:val="72"/>
          <w:szCs w:val="72"/>
        </w:rPr>
      </w:pPr>
    </w:p>
    <w:p w:rsidR="006E36D6" w:rsidRPr="006E36D6" w:rsidRDefault="006E36D6" w:rsidP="006E36D6">
      <w:pPr>
        <w:spacing w:line="240" w:lineRule="auto"/>
        <w:rPr>
          <w:rFonts w:ascii="Calibri" w:eastAsia="Calibri" w:hAnsi="Calibri" w:cs="Times New Roman"/>
        </w:rPr>
      </w:pPr>
      <w:r w:rsidRPr="006E36D6">
        <w:rPr>
          <w:rFonts w:ascii="Calibri" w:eastAsia="Calibri" w:hAnsi="Calibri" w:cs="Times New Roman"/>
          <w:noProof/>
          <w:lang w:eastAsia="fr-FR"/>
        </w:rPr>
        <w:drawing>
          <wp:anchor distT="0" distB="0" distL="114300" distR="114300" simplePos="0" relativeHeight="251663360" behindDoc="1" locked="0" layoutInCell="1" allowOverlap="1" wp14:anchorId="1E191570" wp14:editId="435839C9">
            <wp:simplePos x="0" y="0"/>
            <wp:positionH relativeFrom="column">
              <wp:posOffset>3175</wp:posOffset>
            </wp:positionH>
            <wp:positionV relativeFrom="paragraph">
              <wp:posOffset>12700</wp:posOffset>
            </wp:positionV>
            <wp:extent cx="1520190" cy="878205"/>
            <wp:effectExtent l="0" t="0" r="3810" b="0"/>
            <wp:wrapTight wrapText="bothSides">
              <wp:wrapPolygon edited="0">
                <wp:start x="1624" y="0"/>
                <wp:lineTo x="271" y="1874"/>
                <wp:lineTo x="0" y="3280"/>
                <wp:lineTo x="0" y="18742"/>
                <wp:lineTo x="14887" y="21085"/>
                <wp:lineTo x="19489" y="21085"/>
                <wp:lineTo x="21383" y="19679"/>
                <wp:lineTo x="21383" y="10777"/>
                <wp:lineTo x="15970" y="7497"/>
                <wp:lineTo x="21113" y="4685"/>
                <wp:lineTo x="21383" y="2811"/>
                <wp:lineTo x="19218" y="0"/>
                <wp:lineTo x="1624" y="0"/>
              </wp:wrapPolygon>
            </wp:wrapTight>
            <wp:docPr id="1" name="Image 1"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S_LOGOS_CMJN Haut212AF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6D6">
        <w:rPr>
          <w:rFonts w:ascii="Calibri" w:eastAsia="Calibri" w:hAnsi="Calibri" w:cs="Times New Roman"/>
        </w:rPr>
        <w:tab/>
      </w:r>
      <w:r w:rsidRPr="006E36D6">
        <w:rPr>
          <w:rFonts w:ascii="Calibri" w:eastAsia="Calibri" w:hAnsi="Calibri" w:cs="Times New Roman"/>
        </w:rPr>
        <w:tab/>
      </w:r>
      <w:r w:rsidRPr="006E36D6">
        <w:rPr>
          <w:rFonts w:ascii="Calibri" w:eastAsia="Calibri" w:hAnsi="Calibri" w:cs="Times New Roman"/>
        </w:rPr>
        <w:tab/>
      </w:r>
      <w:r w:rsidRPr="006E36D6">
        <w:rPr>
          <w:rFonts w:ascii="Calibri" w:eastAsia="Calibri" w:hAnsi="Calibri" w:cs="Times New Roman"/>
        </w:rPr>
        <w:tab/>
      </w:r>
    </w:p>
    <w:p w:rsidR="006E36D6" w:rsidRPr="006E36D6" w:rsidRDefault="006E36D6" w:rsidP="006E36D6">
      <w:pPr>
        <w:spacing w:line="240" w:lineRule="auto"/>
        <w:rPr>
          <w:rFonts w:ascii="Calibri" w:eastAsia="Calibri" w:hAnsi="Calibri" w:cs="Times New Roman"/>
        </w:rPr>
      </w:pPr>
    </w:p>
    <w:p w:rsidR="006E36D6" w:rsidRPr="006E36D6" w:rsidRDefault="006E36D6" w:rsidP="006E36D6">
      <w:pPr>
        <w:spacing w:after="0" w:line="240" w:lineRule="auto"/>
        <w:rPr>
          <w:rFonts w:ascii="Calibri" w:eastAsia="Times New Roman" w:hAnsi="Calibri" w:cs="Times New Roman"/>
        </w:rPr>
      </w:pPr>
    </w:p>
    <w:p w:rsidR="006E36D6" w:rsidRPr="006E36D6" w:rsidRDefault="006E36D6" w:rsidP="006E36D6">
      <w:pPr>
        <w:spacing w:after="0" w:line="240" w:lineRule="auto"/>
        <w:rPr>
          <w:rFonts w:ascii="Calibri" w:eastAsia="Times New Roman" w:hAnsi="Calibri" w:cs="Times New Roman"/>
        </w:rPr>
      </w:pPr>
      <w:r w:rsidRPr="006E36D6">
        <w:rPr>
          <w:rFonts w:ascii="Calibri" w:eastAsia="Times New Roman" w:hAnsi="Calibri" w:cs="Times New Roman"/>
          <w:noProof/>
          <w:lang w:eastAsia="fr-FR"/>
        </w:rPr>
        <w:drawing>
          <wp:anchor distT="0" distB="0" distL="114300" distR="114300" simplePos="0" relativeHeight="251664384" behindDoc="1" locked="1" layoutInCell="1" allowOverlap="1" wp14:anchorId="2AADB487" wp14:editId="64F37715">
            <wp:simplePos x="0" y="0"/>
            <wp:positionH relativeFrom="column">
              <wp:posOffset>-2305050</wp:posOffset>
            </wp:positionH>
            <wp:positionV relativeFrom="paragraph">
              <wp:posOffset>-2331720</wp:posOffset>
            </wp:positionV>
            <wp:extent cx="9326245" cy="687070"/>
            <wp:effectExtent l="0" t="0" r="8255"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6D6" w:rsidRPr="006E36D6" w:rsidRDefault="006E36D6" w:rsidP="006E36D6">
      <w:pPr>
        <w:spacing w:after="0" w:line="240" w:lineRule="auto"/>
        <w:rPr>
          <w:rFonts w:ascii="Calibri" w:eastAsia="Times New Roman" w:hAnsi="Calibri" w:cs="Times New Roman"/>
        </w:rPr>
      </w:pPr>
    </w:p>
    <w:p w:rsidR="006E36D6" w:rsidRPr="006E36D6" w:rsidRDefault="006E36D6" w:rsidP="006E36D6">
      <w:pPr>
        <w:spacing w:after="0" w:line="240" w:lineRule="auto"/>
        <w:rPr>
          <w:rFonts w:ascii="Calibri" w:eastAsia="Times New Roman" w:hAnsi="Calibri" w:cs="Times New Roman"/>
        </w:rPr>
      </w:pPr>
      <w:r w:rsidRPr="006E36D6">
        <w:rPr>
          <w:rFonts w:ascii="Calibri" w:eastAsia="Times New Roman" w:hAnsi="Calibri" w:cs="Times New Roman"/>
          <w:noProof/>
          <w:lang w:eastAsia="fr-FR"/>
        </w:rPr>
        <mc:AlternateContent>
          <mc:Choice Requires="wps">
            <w:drawing>
              <wp:anchor distT="0" distB="0" distL="114300" distR="114300" simplePos="0" relativeHeight="251661312" behindDoc="0" locked="0" layoutInCell="0" allowOverlap="1" wp14:anchorId="6B2C4AE0" wp14:editId="1D4162F2">
                <wp:simplePos x="0" y="0"/>
                <wp:positionH relativeFrom="page">
                  <wp:posOffset>-163830</wp:posOffset>
                </wp:positionH>
                <wp:positionV relativeFrom="page">
                  <wp:posOffset>3303905</wp:posOffset>
                </wp:positionV>
                <wp:extent cx="7724775" cy="2656205"/>
                <wp:effectExtent l="0" t="0" r="2857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265620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834CA" w:rsidRDefault="009834CA" w:rsidP="006E36D6">
                            <w:pPr>
                              <w:pStyle w:val="Sansinterligne"/>
                              <w:tabs>
                                <w:tab w:val="left" w:pos="284"/>
                              </w:tabs>
                              <w:spacing w:after="240"/>
                              <w:ind w:right="1634"/>
                              <w:rPr>
                                <w:rFonts w:ascii="Cambria" w:hAnsi="Cambria"/>
                                <w:color w:val="FFFFFF"/>
                                <w:sz w:val="58"/>
                                <w:szCs w:val="58"/>
                              </w:rPr>
                            </w:pPr>
                            <w:r>
                              <w:rPr>
                                <w:rFonts w:ascii="Cambria" w:hAnsi="Cambria"/>
                                <w:color w:val="FFFFFF"/>
                                <w:sz w:val="58"/>
                                <w:szCs w:val="58"/>
                              </w:rPr>
                              <w:t>DOSSIER d’EVALUATION</w:t>
                            </w:r>
                          </w:p>
                          <w:p w:rsidR="009834CA" w:rsidRDefault="009834CA" w:rsidP="004C10BA">
                            <w:pPr>
                              <w:pStyle w:val="Sansinterligne"/>
                              <w:tabs>
                                <w:tab w:val="left" w:pos="284"/>
                              </w:tabs>
                              <w:ind w:right="1633"/>
                              <w:rPr>
                                <w:rFonts w:ascii="Cambria" w:hAnsi="Cambria"/>
                                <w:color w:val="FFFFFF"/>
                                <w:sz w:val="58"/>
                                <w:szCs w:val="58"/>
                              </w:rPr>
                            </w:pPr>
                            <w:r>
                              <w:rPr>
                                <w:rFonts w:ascii="Cambria" w:hAnsi="Cambria"/>
                                <w:color w:val="FFFFFF"/>
                                <w:sz w:val="58"/>
                                <w:szCs w:val="58"/>
                              </w:rPr>
                              <w:t>ACTIVITE DE SOINS</w:t>
                            </w:r>
                          </w:p>
                          <w:p w:rsidR="009834CA" w:rsidRPr="00563496" w:rsidRDefault="009834CA" w:rsidP="004C10BA">
                            <w:pPr>
                              <w:pStyle w:val="Sansinterligne"/>
                              <w:tabs>
                                <w:tab w:val="left" w:pos="284"/>
                              </w:tabs>
                              <w:ind w:right="1633"/>
                              <w:rPr>
                                <w:rFonts w:ascii="Cambria" w:hAnsi="Cambria"/>
                                <w:color w:val="FFFFFF"/>
                                <w:sz w:val="56"/>
                                <w:szCs w:val="56"/>
                              </w:rPr>
                            </w:pPr>
                            <w:r>
                              <w:rPr>
                                <w:rFonts w:ascii="Cambria" w:hAnsi="Cambria"/>
                                <w:color w:val="FFFFFF"/>
                                <w:sz w:val="58"/>
                                <w:szCs w:val="58"/>
                              </w:rPr>
                              <w:t xml:space="preserve">DE CHIRURGIE ET / OU DE CHIRURGIE AMBULATOIRE </w:t>
                            </w:r>
                            <w:r w:rsidRPr="00563496">
                              <w:rPr>
                                <w:rFonts w:ascii="Cambria" w:hAnsi="Cambria"/>
                                <w:color w:val="FFFFFF"/>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9pt;margin-top:260.15pt;width:608.25pt;height:20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" o:allowincell="f" fillcolor="#4f81bd" strokecolor="white" strokeweight="1pt">
                <v:shadow color="#d8d8d8" offset="3pt,3pt"/>
                <v:textbox inset="14.4pt,,14.4pt">
                  <w:txbxContent>
                    <w:p w:rsidR="009834CA" w:rsidRDefault="009834CA" w:rsidP="006E36D6">
                      <w:pPr>
                        <w:pStyle w:val="Sansinterligne"/>
                        <w:tabs>
                          <w:tab w:val="left" w:pos="284"/>
                        </w:tabs>
                        <w:spacing w:after="240"/>
                        <w:ind w:right="1634"/>
                        <w:rPr>
                          <w:rFonts w:ascii="Cambria" w:hAnsi="Cambria"/>
                          <w:color w:val="FFFFFF"/>
                          <w:sz w:val="58"/>
                          <w:szCs w:val="58"/>
                        </w:rPr>
                      </w:pPr>
                      <w:r>
                        <w:rPr>
                          <w:rFonts w:ascii="Cambria" w:hAnsi="Cambria"/>
                          <w:color w:val="FFFFFF"/>
                          <w:sz w:val="58"/>
                          <w:szCs w:val="58"/>
                        </w:rPr>
                        <w:t>DOSSIER d’EVALUATION</w:t>
                      </w:r>
                    </w:p>
                    <w:p w:rsidR="009834CA" w:rsidRDefault="009834CA" w:rsidP="004C10BA">
                      <w:pPr>
                        <w:pStyle w:val="Sansinterligne"/>
                        <w:tabs>
                          <w:tab w:val="left" w:pos="284"/>
                        </w:tabs>
                        <w:ind w:right="1633"/>
                        <w:rPr>
                          <w:rFonts w:ascii="Cambria" w:hAnsi="Cambria"/>
                          <w:color w:val="FFFFFF"/>
                          <w:sz w:val="58"/>
                          <w:szCs w:val="58"/>
                        </w:rPr>
                      </w:pPr>
                      <w:r>
                        <w:rPr>
                          <w:rFonts w:ascii="Cambria" w:hAnsi="Cambria"/>
                          <w:color w:val="FFFFFF"/>
                          <w:sz w:val="58"/>
                          <w:szCs w:val="58"/>
                        </w:rPr>
                        <w:t>ACTIVITE DE SOINS</w:t>
                      </w:r>
                    </w:p>
                    <w:p w:rsidR="009834CA" w:rsidRPr="00563496" w:rsidRDefault="009834CA" w:rsidP="004C10BA">
                      <w:pPr>
                        <w:pStyle w:val="Sansinterligne"/>
                        <w:tabs>
                          <w:tab w:val="left" w:pos="284"/>
                        </w:tabs>
                        <w:ind w:right="1633"/>
                        <w:rPr>
                          <w:rFonts w:ascii="Cambria" w:hAnsi="Cambria"/>
                          <w:color w:val="FFFFFF"/>
                          <w:sz w:val="56"/>
                          <w:szCs w:val="56"/>
                        </w:rPr>
                      </w:pPr>
                      <w:r>
                        <w:rPr>
                          <w:rFonts w:ascii="Cambria" w:hAnsi="Cambria"/>
                          <w:color w:val="FFFFFF"/>
                          <w:sz w:val="58"/>
                          <w:szCs w:val="58"/>
                        </w:rPr>
                        <w:t xml:space="preserve">DE CHIRURGIE ET / OU DE CHIRURGIE AMBULATOIRE </w:t>
                      </w:r>
                      <w:r w:rsidRPr="00563496">
                        <w:rPr>
                          <w:rFonts w:ascii="Cambria" w:hAnsi="Cambria"/>
                          <w:color w:val="FFFFFF"/>
                          <w:sz w:val="56"/>
                          <w:szCs w:val="56"/>
                        </w:rPr>
                        <w:t xml:space="preserve"> </w:t>
                      </w:r>
                    </w:p>
                  </w:txbxContent>
                </v:textbox>
                <w10:wrap anchorx="page" anchory="page"/>
              </v:rect>
            </w:pict>
          </mc:Fallback>
        </mc:AlternateContent>
      </w:r>
    </w:p>
    <w:p w:rsidR="006E36D6" w:rsidRPr="006E36D6" w:rsidRDefault="006E36D6" w:rsidP="006E36D6">
      <w:pPr>
        <w:spacing w:after="0" w:line="240" w:lineRule="auto"/>
        <w:rPr>
          <w:rFonts w:ascii="Calibri" w:eastAsia="Times New Roman" w:hAnsi="Calibri" w:cs="Times New Roman"/>
        </w:rPr>
      </w:pPr>
    </w:p>
    <w:p w:rsidR="006E36D6" w:rsidRPr="006E36D6" w:rsidRDefault="006E36D6" w:rsidP="006E36D6">
      <w:pPr>
        <w:spacing w:after="0" w:line="240" w:lineRule="auto"/>
        <w:ind w:right="-69"/>
        <w:jc w:val="both"/>
        <w:rPr>
          <w:rFonts w:ascii="Calibri" w:eastAsia="Verdana" w:hAnsi="Calibri" w:cs="Verdana"/>
          <w:b/>
          <w:lang w:eastAsia="fr-FR"/>
        </w:rPr>
      </w:pPr>
    </w:p>
    <w:p w:rsidR="006E36D6" w:rsidRPr="006E36D6" w:rsidRDefault="006E36D6" w:rsidP="006E36D6">
      <w:pPr>
        <w:spacing w:after="0" w:line="240" w:lineRule="auto"/>
        <w:ind w:right="-69"/>
        <w:jc w:val="both"/>
        <w:rPr>
          <w:rFonts w:ascii="Calibri" w:eastAsia="Verdana" w:hAnsi="Calibri" w:cs="Verdana"/>
          <w:b/>
          <w:lang w:eastAsia="fr-FR"/>
        </w:rPr>
      </w:pPr>
    </w:p>
    <w:p w:rsidR="006E36D6" w:rsidRPr="006E36D6" w:rsidRDefault="006E36D6" w:rsidP="006E36D6">
      <w:pPr>
        <w:spacing w:after="0" w:line="240" w:lineRule="auto"/>
        <w:ind w:right="-69"/>
        <w:jc w:val="both"/>
        <w:rPr>
          <w:rFonts w:ascii="Calibri" w:eastAsia="Verdana" w:hAnsi="Calibri" w:cs="Verdana"/>
          <w:b/>
          <w:lang w:eastAsia="fr-FR"/>
        </w:rPr>
      </w:pPr>
    </w:p>
    <w:p w:rsidR="004C10BA" w:rsidRDefault="004C10B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Chimiothérapie et autres traitements médicaux spécifiques du cancer</w:t>
      </w:r>
    </w:p>
    <w:p w:rsidR="004C10BA" w:rsidRPr="00880F5B" w:rsidRDefault="004C10BA" w:rsidP="004C10BA">
      <w:pPr>
        <w:tabs>
          <w:tab w:val="left" w:pos="-720"/>
        </w:tabs>
        <w:suppressAutoHyphens/>
        <w:spacing w:after="0"/>
        <w:ind w:left="643"/>
        <w:rPr>
          <w:rFonts w:cs="Arial"/>
          <w:spacing w:val="-3"/>
          <w:sz w:val="24"/>
          <w:szCs w:val="24"/>
        </w:rPr>
      </w:pPr>
    </w:p>
    <w:p w:rsidR="004C10BA" w:rsidRDefault="004C10B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Radiothérapie externe</w:t>
      </w:r>
    </w:p>
    <w:p w:rsidR="006E36D6" w:rsidRPr="006E36D6" w:rsidRDefault="00E0508E" w:rsidP="004C10BA">
      <w:pPr>
        <w:numPr>
          <w:ilvl w:val="0"/>
          <w:numId w:val="14"/>
        </w:numPr>
        <w:tabs>
          <w:tab w:val="left" w:pos="-720"/>
        </w:tabs>
        <w:suppressAutoHyphens/>
        <w:spacing w:after="0"/>
        <w:rPr>
          <w:rFonts w:ascii="Calibri" w:eastAsia="Calibri" w:hAnsi="Calibri" w:cs="Times New Roman"/>
        </w:rPr>
      </w:pPr>
      <w:r w:rsidRPr="004C10BA">
        <w:rPr>
          <w:rFonts w:ascii="Calibri" w:eastAsia="Calibri" w:hAnsi="Calibri" w:cs="Times New Roman"/>
          <w:noProof/>
          <w:lang w:eastAsia="fr-FR"/>
        </w:rPr>
        <mc:AlternateContent>
          <mc:Choice Requires="wps">
            <w:drawing>
              <wp:anchor distT="0" distB="0" distL="114300" distR="114300" simplePos="0" relativeHeight="251666432" behindDoc="0" locked="0" layoutInCell="0" allowOverlap="1" wp14:anchorId="77FA8819" wp14:editId="614419F2">
                <wp:simplePos x="0" y="0"/>
                <wp:positionH relativeFrom="margin">
                  <wp:posOffset>-177165</wp:posOffset>
                </wp:positionH>
                <wp:positionV relativeFrom="margin">
                  <wp:posOffset>5535930</wp:posOffset>
                </wp:positionV>
                <wp:extent cx="4010660" cy="2984500"/>
                <wp:effectExtent l="19050" t="19050" r="27940" b="25400"/>
                <wp:wrapSquare wrapText="bothSides"/>
                <wp:docPr id="1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9845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r>
                              <w:rPr>
                                <w:i/>
                                <w:iCs/>
                                <w:color w:val="404040"/>
                                <w:sz w:val="28"/>
                                <w:szCs w:val="28"/>
                              </w:rPr>
                              <w:t>Forme</w:t>
                            </w:r>
                            <w:r w:rsidRPr="00927CC5">
                              <w:rPr>
                                <w:i/>
                                <w:iCs/>
                                <w:color w:val="404040"/>
                                <w:sz w:val="28"/>
                                <w:szCs w:val="28"/>
                              </w:rPr>
                              <w:t> :</w:t>
                            </w:r>
                          </w:p>
                          <w:p w:rsidR="009834CA" w:rsidRDefault="009834CA" w:rsidP="004C10BA">
                            <w:pPr>
                              <w:spacing w:after="0"/>
                              <w:rPr>
                                <w:i/>
                                <w:iCs/>
                                <w:color w:val="404040"/>
                                <w:sz w:val="28"/>
                                <w:szCs w:val="28"/>
                              </w:rPr>
                            </w:pPr>
                          </w:p>
                          <w:p w:rsidR="009834CA" w:rsidRDefault="009834C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 xml:space="preserve">Chirurgie </w:t>
                            </w:r>
                            <w:r>
                              <w:rPr>
                                <w:rFonts w:cs="Arial"/>
                                <w:spacing w:val="-3"/>
                                <w:sz w:val="24"/>
                                <w:szCs w:val="24"/>
                              </w:rPr>
                              <w:t>en hospitalisation complète</w:t>
                            </w:r>
                          </w:p>
                          <w:p w:rsidR="009834CA" w:rsidRPr="00880F5B" w:rsidRDefault="009834CA" w:rsidP="004C10BA">
                            <w:pPr>
                              <w:tabs>
                                <w:tab w:val="left" w:pos="-720"/>
                              </w:tabs>
                              <w:suppressAutoHyphens/>
                              <w:spacing w:after="0"/>
                              <w:ind w:left="643"/>
                              <w:rPr>
                                <w:rFonts w:cs="Arial"/>
                                <w:spacing w:val="-3"/>
                                <w:sz w:val="24"/>
                                <w:szCs w:val="24"/>
                              </w:rPr>
                            </w:pPr>
                          </w:p>
                          <w:p w:rsidR="009834CA" w:rsidRDefault="009834C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Chi</w:t>
                            </w:r>
                            <w:r>
                              <w:rPr>
                                <w:rFonts w:cs="Arial"/>
                                <w:spacing w:val="-3"/>
                                <w:sz w:val="24"/>
                                <w:szCs w:val="24"/>
                              </w:rPr>
                              <w:t>rurgie ambulatoire</w:t>
                            </w:r>
                          </w:p>
                          <w:p w:rsidR="009834CA" w:rsidRPr="00880F5B" w:rsidRDefault="009834CA" w:rsidP="004C10BA">
                            <w:pPr>
                              <w:tabs>
                                <w:tab w:val="left" w:pos="-720"/>
                              </w:tabs>
                              <w:suppressAutoHyphens/>
                              <w:spacing w:after="0"/>
                              <w:ind w:left="643"/>
                              <w:rPr>
                                <w:rFonts w:cs="Arial"/>
                                <w:spacing w:val="-3"/>
                                <w:sz w:val="24"/>
                                <w:szCs w:val="24"/>
                              </w:rPr>
                            </w:pPr>
                          </w:p>
                          <w:p w:rsidR="009834CA" w:rsidRPr="009C0526" w:rsidRDefault="009834CA" w:rsidP="004C10BA">
                            <w:pPr>
                              <w:pStyle w:val="Paragraphedeliste"/>
                              <w:spacing w:after="0"/>
                              <w:rPr>
                                <w:i/>
                                <w:iCs/>
                                <w:sz w:val="24"/>
                              </w:rPr>
                            </w:pPr>
                          </w:p>
                          <w:p w:rsidR="009834CA" w:rsidRPr="009C0526" w:rsidRDefault="009834CA" w:rsidP="004C10BA">
                            <w:pPr>
                              <w:pStyle w:val="Paragraphedeliste"/>
                              <w:spacing w:after="0"/>
                              <w:ind w:left="1134"/>
                              <w:rPr>
                                <w:i/>
                                <w:iCs/>
                                <w:sz w:val="24"/>
                              </w:rPr>
                            </w:pPr>
                          </w:p>
                          <w:p w:rsidR="009834CA" w:rsidRPr="00BF22EA" w:rsidRDefault="009834CA" w:rsidP="004C10BA">
                            <w:pPr>
                              <w:spacing w:after="0"/>
                              <w:rPr>
                                <w:i/>
                                <w:iCs/>
                                <w:color w:val="40404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7" type="#_x0000_t185" style="position:absolute;left:0;text-align:left;margin-left:-13.95pt;margin-top:435.9pt;width:315.8pt;height:2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" o:allowincell="f" adj="1739" fillcolor="#943634" strokecolor="#9bbb59" strokeweight="3pt">
                <v:shadow color="#5d7035" offset="1pt,1pt"/>
                <v:textbox inset="3.6pt,,3.6pt">
                  <w:txbxContent>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p>
                    <w:p w:rsidR="009834CA" w:rsidRDefault="009834CA" w:rsidP="004C10BA">
                      <w:pPr>
                        <w:spacing w:after="0"/>
                        <w:rPr>
                          <w:i/>
                          <w:iCs/>
                          <w:color w:val="404040"/>
                          <w:sz w:val="28"/>
                          <w:szCs w:val="28"/>
                        </w:rPr>
                      </w:pPr>
                      <w:r>
                        <w:rPr>
                          <w:i/>
                          <w:iCs/>
                          <w:color w:val="404040"/>
                          <w:sz w:val="28"/>
                          <w:szCs w:val="28"/>
                        </w:rPr>
                        <w:t>Forme</w:t>
                      </w:r>
                      <w:r w:rsidRPr="00927CC5">
                        <w:rPr>
                          <w:i/>
                          <w:iCs/>
                          <w:color w:val="404040"/>
                          <w:sz w:val="28"/>
                          <w:szCs w:val="28"/>
                        </w:rPr>
                        <w:t> :</w:t>
                      </w:r>
                    </w:p>
                    <w:p w:rsidR="009834CA" w:rsidRDefault="009834CA" w:rsidP="004C10BA">
                      <w:pPr>
                        <w:spacing w:after="0"/>
                        <w:rPr>
                          <w:i/>
                          <w:iCs/>
                          <w:color w:val="404040"/>
                          <w:sz w:val="28"/>
                          <w:szCs w:val="28"/>
                        </w:rPr>
                      </w:pPr>
                    </w:p>
                    <w:p w:rsidR="009834CA" w:rsidRDefault="009834C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 xml:space="preserve">Chirurgie </w:t>
                      </w:r>
                      <w:r>
                        <w:rPr>
                          <w:rFonts w:cs="Arial"/>
                          <w:spacing w:val="-3"/>
                          <w:sz w:val="24"/>
                          <w:szCs w:val="24"/>
                        </w:rPr>
                        <w:t>en hospitalisation complète</w:t>
                      </w:r>
                    </w:p>
                    <w:p w:rsidR="009834CA" w:rsidRPr="00880F5B" w:rsidRDefault="009834CA" w:rsidP="004C10BA">
                      <w:pPr>
                        <w:tabs>
                          <w:tab w:val="left" w:pos="-720"/>
                        </w:tabs>
                        <w:suppressAutoHyphens/>
                        <w:spacing w:after="0"/>
                        <w:ind w:left="643"/>
                        <w:rPr>
                          <w:rFonts w:cs="Arial"/>
                          <w:spacing w:val="-3"/>
                          <w:sz w:val="24"/>
                          <w:szCs w:val="24"/>
                        </w:rPr>
                      </w:pPr>
                    </w:p>
                    <w:p w:rsidR="009834CA" w:rsidRDefault="009834CA" w:rsidP="004C10BA">
                      <w:pPr>
                        <w:numPr>
                          <w:ilvl w:val="0"/>
                          <w:numId w:val="14"/>
                        </w:numPr>
                        <w:tabs>
                          <w:tab w:val="left" w:pos="-720"/>
                        </w:tabs>
                        <w:suppressAutoHyphens/>
                        <w:spacing w:after="0"/>
                        <w:rPr>
                          <w:rFonts w:cs="Arial"/>
                          <w:spacing w:val="-3"/>
                          <w:sz w:val="24"/>
                          <w:szCs w:val="24"/>
                        </w:rPr>
                      </w:pPr>
                      <w:r w:rsidRPr="00880F5B">
                        <w:rPr>
                          <w:rFonts w:cs="Arial"/>
                          <w:spacing w:val="-3"/>
                          <w:sz w:val="24"/>
                          <w:szCs w:val="24"/>
                        </w:rPr>
                        <w:t>Chi</w:t>
                      </w:r>
                      <w:r>
                        <w:rPr>
                          <w:rFonts w:cs="Arial"/>
                          <w:spacing w:val="-3"/>
                          <w:sz w:val="24"/>
                          <w:szCs w:val="24"/>
                        </w:rPr>
                        <w:t>rurgie ambulatoire</w:t>
                      </w:r>
                    </w:p>
                    <w:p w:rsidR="009834CA" w:rsidRPr="00880F5B" w:rsidRDefault="009834CA" w:rsidP="004C10BA">
                      <w:pPr>
                        <w:tabs>
                          <w:tab w:val="left" w:pos="-720"/>
                        </w:tabs>
                        <w:suppressAutoHyphens/>
                        <w:spacing w:after="0"/>
                        <w:ind w:left="643"/>
                        <w:rPr>
                          <w:rFonts w:cs="Arial"/>
                          <w:spacing w:val="-3"/>
                          <w:sz w:val="24"/>
                          <w:szCs w:val="24"/>
                        </w:rPr>
                      </w:pPr>
                    </w:p>
                    <w:p w:rsidR="009834CA" w:rsidRPr="009C0526" w:rsidRDefault="009834CA" w:rsidP="004C10BA">
                      <w:pPr>
                        <w:pStyle w:val="Paragraphedeliste"/>
                        <w:spacing w:after="0"/>
                        <w:rPr>
                          <w:i/>
                          <w:iCs/>
                          <w:sz w:val="24"/>
                        </w:rPr>
                      </w:pPr>
                    </w:p>
                    <w:p w:rsidR="009834CA" w:rsidRPr="009C0526" w:rsidRDefault="009834CA" w:rsidP="004C10BA">
                      <w:pPr>
                        <w:pStyle w:val="Paragraphedeliste"/>
                        <w:spacing w:after="0"/>
                        <w:ind w:left="1134"/>
                        <w:rPr>
                          <w:i/>
                          <w:iCs/>
                          <w:sz w:val="24"/>
                        </w:rPr>
                      </w:pPr>
                    </w:p>
                    <w:p w:rsidR="009834CA" w:rsidRPr="00BF22EA" w:rsidRDefault="009834CA" w:rsidP="004C10BA">
                      <w:pPr>
                        <w:spacing w:after="0"/>
                        <w:rPr>
                          <w:i/>
                          <w:iCs/>
                          <w:color w:val="404040"/>
                          <w:sz w:val="24"/>
                        </w:rPr>
                      </w:pPr>
                    </w:p>
                  </w:txbxContent>
                </v:textbox>
                <w10:wrap type="square" anchorx="margin" anchory="margin"/>
              </v:shape>
            </w:pict>
          </mc:Fallback>
        </mc:AlternateContent>
      </w:r>
      <w:r w:rsidR="006E36D6" w:rsidRPr="006E36D6">
        <w:rPr>
          <w:rFonts w:ascii="Calibri" w:eastAsia="Calibri" w:hAnsi="Calibri" w:cs="Times New Roman"/>
          <w:noProof/>
          <w:lang w:eastAsia="fr-FR"/>
        </w:rPr>
        <w:drawing>
          <wp:anchor distT="0" distB="0" distL="114300" distR="114300" simplePos="0" relativeHeight="251659264" behindDoc="0" locked="0" layoutInCell="1" allowOverlap="1" wp14:anchorId="6EEC0C40" wp14:editId="709EF3D3">
            <wp:simplePos x="0" y="0"/>
            <wp:positionH relativeFrom="column">
              <wp:posOffset>130175</wp:posOffset>
            </wp:positionH>
            <wp:positionV relativeFrom="paragraph">
              <wp:posOffset>10066655</wp:posOffset>
            </wp:positionV>
            <wp:extent cx="295275" cy="285750"/>
            <wp:effectExtent l="0" t="0" r="9525"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6" w:rsidRPr="006E36D6">
        <w:rPr>
          <w:rFonts w:ascii="Calibri" w:eastAsia="Calibri" w:hAnsi="Calibri" w:cs="Times New Roman"/>
          <w:b/>
        </w:rPr>
        <w:br w:type="page"/>
      </w:r>
      <w:r w:rsidR="004C10BA" w:rsidRPr="006E36D6">
        <w:rPr>
          <w:rFonts w:ascii="Calibri" w:eastAsia="Calibri" w:hAnsi="Calibri" w:cs="Times New Roman"/>
        </w:rPr>
        <w:lastRenderedPageBreak/>
        <w:t xml:space="preserve">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rPr>
      </w:pPr>
    </w:p>
    <w:p w:rsidR="009834CA" w:rsidRPr="00927CC5" w:rsidRDefault="009834CA" w:rsidP="009834CA">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t>RAPPEL DE LA PROCEDURE</w:t>
      </w:r>
    </w:p>
    <w:p w:rsidR="009834CA" w:rsidRPr="00927CC5" w:rsidRDefault="009834CA" w:rsidP="009834CA">
      <w:pPr>
        <w:spacing w:after="0"/>
        <w:jc w:val="both"/>
        <w:rPr>
          <w:rFonts w:cs="Arial"/>
        </w:rPr>
      </w:pPr>
    </w:p>
    <w:p w:rsidR="009834CA" w:rsidRPr="00927CC5" w:rsidRDefault="009834CA" w:rsidP="009834CA">
      <w:pPr>
        <w:spacing w:after="0"/>
        <w:jc w:val="both"/>
        <w:rPr>
          <w:rFonts w:cs="Arial"/>
          <w:sz w:val="20"/>
          <w:szCs w:val="20"/>
        </w:rPr>
      </w:pPr>
      <w:r w:rsidRPr="00927CC5">
        <w:rPr>
          <w:rFonts w:cs="Arial"/>
          <w:sz w:val="20"/>
          <w:szCs w:val="20"/>
        </w:rPr>
        <w:t xml:space="preserve">Les dispositions de l’article L6122-10 du code de la santé publique (CSP) </w:t>
      </w:r>
      <w:proofErr w:type="gramStart"/>
      <w:r w:rsidRPr="00927CC5">
        <w:rPr>
          <w:rFonts w:cs="Arial"/>
          <w:sz w:val="20"/>
          <w:szCs w:val="20"/>
        </w:rPr>
        <w:t>prévoient</w:t>
      </w:r>
      <w:proofErr w:type="gramEnd"/>
      <w:r w:rsidRPr="00927CC5">
        <w:rPr>
          <w:rFonts w:cs="Arial"/>
          <w:sz w:val="20"/>
          <w:szCs w:val="20"/>
        </w:rPr>
        <w:t xml:space="preserve"> que le titulaire d’une autorisation d’exercer une activité de soins ou d’exploiter un équipement matériel lourd adresse les résultats de l’évaluation de son activité à l’agence régionale de santé (ARS) au plus tard quatorze mois avant l’échéance de l’autorisation. </w:t>
      </w:r>
    </w:p>
    <w:p w:rsidR="009834CA" w:rsidRPr="00927CC5" w:rsidRDefault="009834CA" w:rsidP="009834CA">
      <w:pPr>
        <w:spacing w:after="0"/>
        <w:jc w:val="both"/>
        <w:rPr>
          <w:rFonts w:cs="Arial"/>
          <w:sz w:val="20"/>
          <w:szCs w:val="20"/>
        </w:rPr>
      </w:pPr>
    </w:p>
    <w:p w:rsidR="009834CA" w:rsidRPr="00927CC5" w:rsidRDefault="009834CA" w:rsidP="009834CA">
      <w:pPr>
        <w:spacing w:after="0"/>
        <w:jc w:val="both"/>
        <w:rPr>
          <w:sz w:val="20"/>
          <w:szCs w:val="20"/>
        </w:rPr>
      </w:pPr>
      <w:r w:rsidRPr="00927CC5">
        <w:rPr>
          <w:sz w:val="20"/>
          <w:szCs w:val="20"/>
        </w:rPr>
        <w:t xml:space="preserve">Cette évaluation porte sur une période qui ne peut être inférieure à </w:t>
      </w:r>
      <w:r>
        <w:rPr>
          <w:sz w:val="20"/>
          <w:szCs w:val="20"/>
        </w:rPr>
        <w:t>5</w:t>
      </w:r>
      <w:r w:rsidRPr="00927CC5">
        <w:rPr>
          <w:sz w:val="20"/>
          <w:szCs w:val="20"/>
        </w:rPr>
        <w:t xml:space="preserve"> ans. Toutefois, lorsqu’il s’agit du premier renouvellement d’autorisation, l’évaluation porte sur une période qui ne peut être inférieure à quarante mois. (Article R. 6122-23 du CSP)</w:t>
      </w:r>
    </w:p>
    <w:p w:rsidR="009834CA" w:rsidRPr="00927CC5" w:rsidRDefault="009834CA" w:rsidP="009834CA">
      <w:pPr>
        <w:spacing w:after="0"/>
        <w:jc w:val="both"/>
        <w:rPr>
          <w:sz w:val="20"/>
          <w:szCs w:val="20"/>
        </w:rPr>
      </w:pPr>
    </w:p>
    <w:p w:rsidR="009834CA" w:rsidRPr="00927CC5" w:rsidRDefault="009834CA" w:rsidP="009834CA">
      <w:pPr>
        <w:spacing w:after="0"/>
        <w:jc w:val="both"/>
        <w:rPr>
          <w:sz w:val="20"/>
          <w:szCs w:val="20"/>
        </w:rPr>
      </w:pPr>
      <w:r w:rsidRPr="00927CC5">
        <w:rPr>
          <w:sz w:val="20"/>
          <w:szCs w:val="20"/>
          <w:u w:val="single"/>
        </w:rPr>
        <w:t>En région Hauts de France, les modalités de dépôt sont les suivantes</w:t>
      </w:r>
      <w:r w:rsidRPr="00927CC5">
        <w:rPr>
          <w:sz w:val="20"/>
          <w:szCs w:val="20"/>
        </w:rPr>
        <w:t xml:space="preserve"> : envoi d’une version papier en trois exemplaires par lettre recommandée avec avis de réception à la Direction de l’Offre de Soins, Sous-Direction des établissements de santé et envoi d’une version électronique en format Word du dossier d’évaluation sur la BAL </w:t>
      </w:r>
      <w:hyperlink r:id="rId12" w:history="1">
        <w:r w:rsidRPr="00927CC5">
          <w:rPr>
            <w:rStyle w:val="Lienhypertexte"/>
            <w:sz w:val="20"/>
            <w:szCs w:val="20"/>
          </w:rPr>
          <w:t>ars-hdf-dos-planif-auto-contract@ars.sante.fr</w:t>
        </w:r>
      </w:hyperlink>
    </w:p>
    <w:p w:rsidR="009834CA" w:rsidRPr="00927CC5" w:rsidRDefault="009834CA" w:rsidP="009834CA">
      <w:pPr>
        <w:spacing w:after="0"/>
        <w:jc w:val="both"/>
        <w:rPr>
          <w:sz w:val="20"/>
          <w:szCs w:val="20"/>
        </w:rPr>
      </w:pPr>
    </w:p>
    <w:p w:rsidR="009834CA" w:rsidRPr="00927CC5" w:rsidRDefault="009834CA" w:rsidP="009834CA">
      <w:pPr>
        <w:spacing w:after="0"/>
        <w:jc w:val="both"/>
        <w:rPr>
          <w:rFonts w:cs="Arial"/>
          <w:sz w:val="20"/>
          <w:szCs w:val="20"/>
        </w:rPr>
      </w:pPr>
      <w:r w:rsidRPr="00927CC5">
        <w:rPr>
          <w:rFonts w:cs="Arial"/>
          <w:sz w:val="20"/>
          <w:szCs w:val="20"/>
        </w:rPr>
        <w:t>L’instruction de ce dossier doit permettre un renouvellement tacite de l’autorisation. Dans le cas contraire, le titulaire est enjoint de déposer, à l’occasion de la 1</w:t>
      </w:r>
      <w:r w:rsidRPr="00927CC5">
        <w:rPr>
          <w:rFonts w:cs="Arial"/>
          <w:sz w:val="20"/>
          <w:szCs w:val="20"/>
          <w:vertAlign w:val="superscript"/>
        </w:rPr>
        <w:t>ère</w:t>
      </w:r>
      <w:r w:rsidRPr="00927CC5">
        <w:rPr>
          <w:rFonts w:cs="Arial"/>
          <w:sz w:val="20"/>
          <w:szCs w:val="20"/>
        </w:rPr>
        <w:t xml:space="preserve"> période de dépôt qui s’ouvre, une demande de renouvellement de l’autorisation accompagnée du dossier justificatif conformément à l’Article R. 6122-33 du CSP.</w:t>
      </w:r>
    </w:p>
    <w:p w:rsidR="009834CA" w:rsidRPr="00927CC5" w:rsidRDefault="009834CA" w:rsidP="009834CA">
      <w:pPr>
        <w:spacing w:after="0" w:line="240" w:lineRule="auto"/>
        <w:contextualSpacing/>
        <w:jc w:val="both"/>
        <w:rPr>
          <w:b/>
          <w:sz w:val="20"/>
          <w:szCs w:val="20"/>
        </w:rPr>
      </w:pPr>
    </w:p>
    <w:p w:rsidR="009834CA" w:rsidRPr="00927CC5" w:rsidRDefault="009834CA" w:rsidP="009834CA">
      <w:pPr>
        <w:autoSpaceDE w:val="0"/>
        <w:autoSpaceDN w:val="0"/>
        <w:adjustRightInd w:val="0"/>
        <w:spacing w:after="0"/>
        <w:jc w:val="both"/>
        <w:rPr>
          <w:rFonts w:cs="Arial"/>
          <w:sz w:val="20"/>
          <w:szCs w:val="20"/>
        </w:rPr>
      </w:pPr>
      <w:r w:rsidRPr="00927CC5">
        <w:rPr>
          <w:rFonts w:cs="Arial"/>
          <w:sz w:val="20"/>
          <w:szCs w:val="20"/>
        </w:rPr>
        <w:t xml:space="preserve">Afin de faciliter la transmission des évaluations relatives à l’activité de </w:t>
      </w:r>
      <w:r w:rsidR="00C81DC4">
        <w:rPr>
          <w:rFonts w:cs="Arial"/>
          <w:sz w:val="20"/>
          <w:szCs w:val="20"/>
        </w:rPr>
        <w:t>chirurgie</w:t>
      </w:r>
      <w:r w:rsidRPr="00927CC5">
        <w:rPr>
          <w:rFonts w:cs="Arial"/>
          <w:sz w:val="20"/>
          <w:szCs w:val="20"/>
        </w:rPr>
        <w:t xml:space="preserve"> et d’homogénéiser la nature des informations reçues par l’ARS, un </w:t>
      </w:r>
      <w:r w:rsidRPr="00927CC5">
        <w:rPr>
          <w:rFonts w:cs="Arial"/>
          <w:b/>
          <w:bCs/>
          <w:sz w:val="20"/>
          <w:szCs w:val="20"/>
        </w:rPr>
        <w:t xml:space="preserve">dossier-type </w:t>
      </w:r>
      <w:r w:rsidRPr="00927CC5">
        <w:rPr>
          <w:rFonts w:cs="Arial"/>
          <w:sz w:val="20"/>
          <w:szCs w:val="20"/>
        </w:rPr>
        <w:t>vous est proposé. Si vous ne souhaitez pas utiliser ce support, vous veillerez à adresser à l’ARS une évaluation répondant aux exigences imposées par l’art. R.6122-32-2 du CSP.</w:t>
      </w:r>
    </w:p>
    <w:p w:rsidR="009834CA" w:rsidRPr="00927CC5" w:rsidRDefault="009834CA" w:rsidP="009834CA">
      <w:pPr>
        <w:autoSpaceDE w:val="0"/>
        <w:autoSpaceDN w:val="0"/>
        <w:adjustRightInd w:val="0"/>
        <w:spacing w:after="0"/>
        <w:jc w:val="both"/>
        <w:rPr>
          <w:rFonts w:cs="Arial"/>
          <w:sz w:val="20"/>
          <w:szCs w:val="20"/>
        </w:rPr>
      </w:pPr>
    </w:p>
    <w:p w:rsidR="009834CA" w:rsidRPr="00927CC5" w:rsidRDefault="009834CA" w:rsidP="009834CA">
      <w:pPr>
        <w:shd w:val="clear" w:color="auto" w:fill="B8CCE4"/>
        <w:spacing w:after="0" w:line="240" w:lineRule="auto"/>
        <w:ind w:right="-69"/>
        <w:jc w:val="both"/>
        <w:rPr>
          <w:rFonts w:eastAsia="Verdana" w:cs="Verdana"/>
          <w:b/>
          <w:color w:val="000000"/>
          <w:lang w:eastAsia="fr-FR"/>
        </w:rPr>
      </w:pPr>
      <w:r w:rsidRPr="00927CC5">
        <w:rPr>
          <w:rFonts w:eastAsia="Verdana" w:cs="Verdana"/>
          <w:b/>
          <w:color w:val="000000"/>
          <w:lang w:eastAsia="fr-FR"/>
        </w:rPr>
        <w:t xml:space="preserve">Cadre réglementaire </w:t>
      </w:r>
    </w:p>
    <w:p w:rsidR="009834CA" w:rsidRPr="00927CC5" w:rsidRDefault="009834CA" w:rsidP="009834CA">
      <w:pPr>
        <w:spacing w:after="0" w:line="240" w:lineRule="auto"/>
        <w:rPr>
          <w:rFonts w:cs="Arial"/>
          <w:sz w:val="20"/>
        </w:rPr>
      </w:pPr>
    </w:p>
    <w:p w:rsidR="009834CA" w:rsidRDefault="009834CA" w:rsidP="009834CA">
      <w:pPr>
        <w:spacing w:after="0"/>
        <w:jc w:val="both"/>
        <w:rPr>
          <w:rFonts w:cs="Arial"/>
          <w:sz w:val="20"/>
        </w:rPr>
      </w:pPr>
      <w:r w:rsidRPr="00927CC5">
        <w:rPr>
          <w:rFonts w:cs="Arial"/>
          <w:sz w:val="20"/>
        </w:rPr>
        <w:t>Articles L</w:t>
      </w:r>
      <w:smartTag w:uri="urn:schemas-microsoft-com:office:cs:smarttags" w:element="NumConv6p6">
        <w:smartTagPr>
          <w:attr w:name="val" w:val=".6122"/>
          <w:attr w:name="sch" w:val="4"/>
        </w:smartTagPr>
        <w:r w:rsidRPr="00927CC5">
          <w:rPr>
            <w:rFonts w:cs="Arial"/>
            <w:sz w:val="20"/>
          </w:rPr>
          <w:t>.6122</w:t>
        </w:r>
      </w:smartTag>
      <w:r w:rsidRPr="00927CC5">
        <w:rPr>
          <w:rFonts w:cs="Arial"/>
          <w:sz w:val="20"/>
        </w:rPr>
        <w:t xml:space="preserve">-1 et suivants, et  R.6122-23 et suivants  du </w:t>
      </w:r>
      <w:r w:rsidR="008A2CDC">
        <w:rPr>
          <w:rFonts w:cs="Arial"/>
          <w:sz w:val="20"/>
        </w:rPr>
        <w:t>c</w:t>
      </w:r>
      <w:r w:rsidRPr="00927CC5">
        <w:rPr>
          <w:rFonts w:cs="Arial"/>
          <w:sz w:val="20"/>
        </w:rPr>
        <w:t>ode la santé p</w:t>
      </w:r>
      <w:bookmarkStart w:id="0" w:name="_GoBack"/>
      <w:bookmarkEnd w:id="0"/>
      <w:r w:rsidRPr="00927CC5">
        <w:rPr>
          <w:rFonts w:cs="Arial"/>
          <w:sz w:val="20"/>
        </w:rPr>
        <w:t>ublique</w:t>
      </w:r>
    </w:p>
    <w:p w:rsidR="008A2CDC" w:rsidRDefault="008A2CDC" w:rsidP="009834CA">
      <w:pPr>
        <w:spacing w:after="0"/>
        <w:jc w:val="both"/>
        <w:rPr>
          <w:rFonts w:cs="Arial"/>
          <w:sz w:val="20"/>
        </w:rPr>
      </w:pPr>
      <w:r>
        <w:rPr>
          <w:rFonts w:cs="Arial"/>
          <w:sz w:val="20"/>
        </w:rPr>
        <w:t>D.6124-91 à D.6124-103 du code de la santé publique</w:t>
      </w:r>
    </w:p>
    <w:p w:rsidR="008A2CDC" w:rsidRPr="00927CC5" w:rsidRDefault="008A2CDC" w:rsidP="009834CA">
      <w:pPr>
        <w:spacing w:after="0"/>
        <w:jc w:val="both"/>
        <w:rPr>
          <w:rFonts w:cs="Arial"/>
          <w:sz w:val="20"/>
        </w:rPr>
      </w:pPr>
      <w:r>
        <w:rPr>
          <w:rFonts w:cs="Arial"/>
          <w:sz w:val="20"/>
        </w:rPr>
        <w:t xml:space="preserve">Articles D.6124-301 à D.6124-305 </w:t>
      </w:r>
      <w:r w:rsidRPr="00927CC5">
        <w:rPr>
          <w:rFonts w:cs="Arial"/>
          <w:sz w:val="20"/>
        </w:rPr>
        <w:t xml:space="preserve">du </w:t>
      </w:r>
      <w:r>
        <w:rPr>
          <w:rFonts w:cs="Arial"/>
          <w:sz w:val="20"/>
        </w:rPr>
        <w:t>c</w:t>
      </w:r>
      <w:r w:rsidRPr="00927CC5">
        <w:rPr>
          <w:rFonts w:cs="Arial"/>
          <w:sz w:val="20"/>
        </w:rPr>
        <w:t>ode la santé publique</w:t>
      </w:r>
    </w:p>
    <w:p w:rsidR="009834CA" w:rsidRDefault="009834CA" w:rsidP="009834CA">
      <w:pPr>
        <w:suppressAutoHyphens/>
        <w:spacing w:after="0"/>
        <w:jc w:val="both"/>
        <w:rPr>
          <w:rFonts w:cs="Arial"/>
          <w:sz w:val="20"/>
        </w:rPr>
      </w:pPr>
    </w:p>
    <w:p w:rsidR="009834CA" w:rsidRPr="009834CA" w:rsidRDefault="009834CA" w:rsidP="009834CA">
      <w:pPr>
        <w:spacing w:after="0" w:line="240" w:lineRule="auto"/>
        <w:jc w:val="both"/>
        <w:rPr>
          <w:rFonts w:ascii="Calibri" w:eastAsia="Calibri" w:hAnsi="Calibri" w:cs="Times New Roman"/>
          <w:b/>
          <w:color w:val="FF0000"/>
        </w:rPr>
      </w:pPr>
      <w:r w:rsidRPr="009834CA">
        <w:rPr>
          <w:rFonts w:ascii="Calibri" w:eastAsia="Calibri" w:hAnsi="Calibri" w:cs="Times New Roman"/>
          <w:b/>
          <w:color w:val="FF0000"/>
        </w:rPr>
        <w:t xml:space="preserve">L’activité d’endoscopie, relevant de l’activité de soins de médecine, sera distinguée de l’activité chirurgicale. </w:t>
      </w: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Default="009834CA" w:rsidP="009834CA">
      <w:pPr>
        <w:suppressAutoHyphens/>
        <w:spacing w:after="0"/>
        <w:jc w:val="both"/>
        <w:rPr>
          <w:rFonts w:cs="Arial"/>
          <w:sz w:val="20"/>
        </w:rPr>
      </w:pPr>
    </w:p>
    <w:p w:rsidR="009834CA" w:rsidRPr="00927CC5" w:rsidRDefault="009834CA" w:rsidP="009834CA">
      <w:pPr>
        <w:spacing w:line="240" w:lineRule="auto"/>
        <w:jc w:val="center"/>
      </w:pPr>
      <w:r w:rsidRPr="00927CC5">
        <w:rPr>
          <w:b/>
          <w:caps/>
          <w:spacing w:val="5"/>
          <w:kern w:val="28"/>
        </w:rPr>
        <w:t>DOSSIER ADMINISTRATIF</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12"/>
        <w:gridCol w:w="7350"/>
      </w:tblGrid>
      <w:tr w:rsidR="009834CA" w:rsidRPr="00927CC5" w:rsidTr="009834C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959"/>
        </w:trPr>
        <w:tc>
          <w:tcPr>
            <w:tcW w:w="1311" w:type="pct"/>
            <w:tcBorders>
              <w:left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Statut juridique</w:t>
            </w:r>
          </w:p>
        </w:tc>
        <w:tc>
          <w:tcPr>
            <w:tcW w:w="3689" w:type="pct"/>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1501"/>
        </w:trPr>
        <w:tc>
          <w:tcPr>
            <w:tcW w:w="1311" w:type="pct"/>
            <w:tcBorders>
              <w:left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Adresse mail du représentant légal de l’auteur de la demande</w:t>
            </w:r>
          </w:p>
        </w:tc>
        <w:tc>
          <w:tcPr>
            <w:tcW w:w="3689" w:type="pct"/>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N° FINESS</w:t>
            </w:r>
          </w:p>
          <w:p w:rsidR="009834CA" w:rsidRPr="00927CC5" w:rsidRDefault="009834CA" w:rsidP="009834CA">
            <w:pPr>
              <w:pStyle w:val="Paragraphedeliste"/>
              <w:numPr>
                <w:ilvl w:val="0"/>
                <w:numId w:val="15"/>
              </w:numPr>
              <w:spacing w:after="0" w:line="240" w:lineRule="auto"/>
              <w:ind w:right="-70"/>
              <w:rPr>
                <w:b/>
              </w:rPr>
            </w:pPr>
            <w:r w:rsidRPr="00927CC5">
              <w:rPr>
                <w:b/>
              </w:rPr>
              <w:t>EJ</w:t>
            </w:r>
          </w:p>
          <w:p w:rsidR="009834CA" w:rsidRPr="00927CC5" w:rsidRDefault="009834CA" w:rsidP="009834CA">
            <w:pPr>
              <w:pStyle w:val="Paragraphedeliste"/>
              <w:numPr>
                <w:ilvl w:val="0"/>
                <w:numId w:val="15"/>
              </w:numPr>
              <w:spacing w:after="0" w:line="240" w:lineRule="auto"/>
              <w:ind w:right="-70"/>
              <w:rPr>
                <w:b/>
              </w:rPr>
            </w:pPr>
            <w:r w:rsidRPr="00927CC5">
              <w:rPr>
                <w:b/>
              </w:rPr>
              <w:t>ET</w:t>
            </w:r>
          </w:p>
        </w:tc>
        <w:tc>
          <w:tcPr>
            <w:tcW w:w="3689" w:type="pct"/>
            <w:tcBorders>
              <w:top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rFonts w:cs="Arial"/>
              </w:rPr>
            </w:pPr>
          </w:p>
          <w:p w:rsidR="009834CA" w:rsidRPr="00927CC5" w:rsidRDefault="009834CA" w:rsidP="009834CA">
            <w:pPr>
              <w:spacing w:after="0" w:line="240" w:lineRule="auto"/>
              <w:ind w:right="-70"/>
              <w:rPr>
                <w:rFonts w:cs="Arial"/>
              </w:rPr>
            </w:pPr>
          </w:p>
          <w:p w:rsidR="009834CA" w:rsidRPr="00927CC5" w:rsidRDefault="009834CA" w:rsidP="009834CA">
            <w:pPr>
              <w:spacing w:after="0" w:line="240" w:lineRule="auto"/>
              <w:ind w:right="-70"/>
              <w:rPr>
                <w:rFonts w:cs="Arial"/>
              </w:rPr>
            </w:pPr>
          </w:p>
        </w:tc>
      </w:tr>
      <w:tr w:rsidR="009834CA" w:rsidRPr="00927CC5" w:rsidTr="009834CA">
        <w:trPr>
          <w:trHeight w:val="959"/>
        </w:trPr>
        <w:tc>
          <w:tcPr>
            <w:tcW w:w="1311" w:type="pct"/>
            <w:tcBorders>
              <w:left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N° SIRET</w:t>
            </w:r>
          </w:p>
        </w:tc>
        <w:tc>
          <w:tcPr>
            <w:tcW w:w="3689" w:type="pct"/>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rFonts w:cs="Arial"/>
              </w:rPr>
            </w:pPr>
          </w:p>
        </w:tc>
      </w:tr>
      <w:tr w:rsidR="009834CA" w:rsidRPr="00927CC5" w:rsidTr="009834CA">
        <w:trPr>
          <w:trHeight w:val="1172"/>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9834CA" w:rsidRPr="00927CC5" w:rsidRDefault="009834CA" w:rsidP="009834CA">
            <w:pPr>
              <w:spacing w:after="0" w:line="240" w:lineRule="auto"/>
              <w:ind w:right="-70"/>
              <w:rPr>
                <w:b/>
              </w:rPr>
            </w:pPr>
            <w:r w:rsidRPr="00927CC5">
              <w:rPr>
                <w:b/>
              </w:rPr>
              <w:t>Nom et coordonnées de la personne chargée du dossier</w:t>
            </w:r>
          </w:p>
        </w:tc>
        <w:tc>
          <w:tcPr>
            <w:tcW w:w="3689" w:type="pct"/>
            <w:tcBorders>
              <w:top w:val="single" w:sz="8" w:space="0" w:color="4F81BD"/>
              <w:bottom w:val="single" w:sz="8" w:space="0" w:color="4F81BD"/>
            </w:tcBorders>
            <w:shd w:val="clear" w:color="auto" w:fill="auto"/>
            <w:vAlign w:val="center"/>
          </w:tcPr>
          <w:p w:rsidR="009834CA" w:rsidRPr="00927CC5" w:rsidRDefault="009834CA" w:rsidP="009834CA">
            <w:pPr>
              <w:spacing w:after="0" w:line="240" w:lineRule="auto"/>
              <w:ind w:right="-70"/>
              <w:rPr>
                <w:rFonts w:cs="Arial"/>
              </w:rPr>
            </w:pPr>
          </w:p>
        </w:tc>
      </w:tr>
    </w:tbl>
    <w:p w:rsidR="009834CA" w:rsidRDefault="009834CA" w:rsidP="009834CA">
      <w:pPr>
        <w:spacing w:line="240" w:lineRule="auto"/>
      </w:pPr>
    </w:p>
    <w:p w:rsidR="009834CA" w:rsidRPr="00927CC5" w:rsidRDefault="009834CA" w:rsidP="009834CA">
      <w:pPr>
        <w:spacing w:after="0" w:line="240" w:lineRule="auto"/>
      </w:pPr>
      <w:r>
        <w:br w:type="page"/>
      </w:r>
    </w:p>
    <w:p w:rsidR="006E36D6" w:rsidRPr="006E36D6" w:rsidRDefault="006E36D6" w:rsidP="006E36D6">
      <w:pPr>
        <w:rPr>
          <w:rFonts w:ascii="Calibri" w:eastAsia="Calibri" w:hAnsi="Calibri" w:cs="Times New Roman"/>
        </w:rPr>
      </w:pPr>
    </w:p>
    <w:p w:rsidR="00454717" w:rsidRPr="00335149" w:rsidRDefault="00454717" w:rsidP="00454717">
      <w:pPr>
        <w:pStyle w:val="Titre1"/>
        <w:numPr>
          <w:ilvl w:val="0"/>
          <w:numId w:val="16"/>
        </w:numPr>
        <w:rPr>
          <w:color w:val="4F81BD"/>
        </w:rPr>
      </w:pPr>
      <w:bookmarkStart w:id="1" w:name="_Toc501631689"/>
      <w:bookmarkStart w:id="2" w:name="_Toc504120892"/>
      <w:bookmarkStart w:id="3" w:name="_Toc504121090"/>
      <w:r w:rsidRPr="00335149">
        <w:rPr>
          <w:color w:val="4F81BD"/>
        </w:rPr>
        <w:t>QUALIFICATION DE L’OFFRE</w:t>
      </w:r>
      <w:bookmarkEnd w:id="1"/>
      <w:bookmarkEnd w:id="2"/>
      <w:bookmarkEnd w:id="3"/>
    </w:p>
    <w:p w:rsidR="00454717" w:rsidRPr="00927CC5" w:rsidRDefault="00454717" w:rsidP="00454717">
      <w:pPr>
        <w:spacing w:after="0" w:line="240" w:lineRule="auto"/>
      </w:pPr>
    </w:p>
    <w:p w:rsidR="00454717" w:rsidRPr="00F32F94" w:rsidRDefault="00454717" w:rsidP="00454717">
      <w:pPr>
        <w:pStyle w:val="Titre2"/>
        <w:spacing w:before="0"/>
      </w:pPr>
      <w:bookmarkStart w:id="4" w:name="_Toc501631281"/>
      <w:bookmarkStart w:id="5" w:name="_Toc501631690"/>
      <w:bookmarkStart w:id="6" w:name="_Toc504120893"/>
      <w:bookmarkStart w:id="7" w:name="_Toc504121091"/>
      <w:r w:rsidRPr="00F32F94">
        <w:t>1.1-Présentation des autorisations de l’établissement</w:t>
      </w:r>
      <w:bookmarkEnd w:id="4"/>
      <w:bookmarkEnd w:id="5"/>
      <w:bookmarkEnd w:id="6"/>
      <w:bookmarkEnd w:id="7"/>
    </w:p>
    <w:p w:rsidR="00454717" w:rsidRPr="00927CC5" w:rsidRDefault="00454717" w:rsidP="00454717"/>
    <w:tbl>
      <w:tblPr>
        <w:tblW w:w="5366"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5"/>
        <w:gridCol w:w="141"/>
        <w:gridCol w:w="994"/>
        <w:gridCol w:w="1133"/>
        <w:gridCol w:w="1135"/>
        <w:gridCol w:w="1223"/>
      </w:tblGrid>
      <w:tr w:rsidR="00454717" w:rsidRPr="00927CC5" w:rsidTr="000B21C8">
        <w:trPr>
          <w:trHeight w:val="20"/>
        </w:trPr>
        <w:tc>
          <w:tcPr>
            <w:tcW w:w="2836" w:type="pct"/>
            <w:tcBorders>
              <w:top w:val="nil"/>
              <w:left w:val="nil"/>
              <w:bottom w:val="nil"/>
              <w:right w:val="single" w:sz="8" w:space="0" w:color="4F81BD"/>
            </w:tcBorders>
            <w:shd w:val="clear" w:color="auto" w:fill="auto"/>
            <w:vAlign w:val="center"/>
          </w:tcPr>
          <w:p w:rsidR="00454717" w:rsidRPr="00927CC5" w:rsidRDefault="00454717" w:rsidP="000B21C8">
            <w:pPr>
              <w:spacing w:after="0"/>
            </w:pPr>
          </w:p>
        </w:tc>
        <w:tc>
          <w:tcPr>
            <w:tcW w:w="531" w:type="pct"/>
            <w:gridSpan w:val="2"/>
            <w:vMerge w:val="restart"/>
            <w:tcBorders>
              <w:top w:val="single" w:sz="8" w:space="0" w:color="4F81BD"/>
              <w:bottom w:val="single" w:sz="8" w:space="0" w:color="4F81BD"/>
              <w:right w:val="single" w:sz="8" w:space="0" w:color="4F81BD"/>
            </w:tcBorders>
            <w:shd w:val="clear" w:color="auto" w:fill="EEECE1"/>
            <w:vAlign w:val="center"/>
          </w:tcPr>
          <w:p w:rsidR="00454717" w:rsidRPr="00927CC5" w:rsidRDefault="00454717" w:rsidP="000B21C8">
            <w:pPr>
              <w:spacing w:after="0"/>
              <w:jc w:val="center"/>
              <w:rPr>
                <w:b/>
              </w:rPr>
            </w:pPr>
            <w:r w:rsidRPr="00927CC5">
              <w:rPr>
                <w:b/>
              </w:rPr>
              <w:t>Autorisé</w:t>
            </w:r>
          </w:p>
          <w:p w:rsidR="00454717" w:rsidRPr="00927CC5" w:rsidRDefault="00454717" w:rsidP="000B21C8">
            <w:pPr>
              <w:spacing w:after="0"/>
              <w:jc w:val="center"/>
              <w:rPr>
                <w:sz w:val="18"/>
                <w:szCs w:val="18"/>
              </w:rPr>
            </w:pPr>
            <w:r w:rsidRPr="00927CC5">
              <w:rPr>
                <w:sz w:val="18"/>
                <w:szCs w:val="18"/>
              </w:rPr>
              <w:t>OUI/NON</w:t>
            </w:r>
          </w:p>
        </w:tc>
        <w:tc>
          <w:tcPr>
            <w:tcW w:w="530" w:type="pct"/>
            <w:vMerge w:val="restart"/>
            <w:tcBorders>
              <w:top w:val="single" w:sz="8" w:space="0" w:color="4F81BD"/>
              <w:left w:val="single" w:sz="8" w:space="0" w:color="4F81BD"/>
              <w:bottom w:val="single" w:sz="8" w:space="0" w:color="4F81BD"/>
            </w:tcBorders>
            <w:shd w:val="clear" w:color="auto" w:fill="EEECE1"/>
            <w:vAlign w:val="center"/>
          </w:tcPr>
          <w:p w:rsidR="00454717" w:rsidRPr="00927CC5" w:rsidRDefault="00454717" w:rsidP="000B21C8">
            <w:pPr>
              <w:spacing w:after="0"/>
              <w:jc w:val="center"/>
              <w:rPr>
                <w:b/>
              </w:rPr>
            </w:pPr>
            <w:r w:rsidRPr="00927CC5">
              <w:rPr>
                <w:b/>
              </w:rPr>
              <w:t>Installé</w:t>
            </w:r>
          </w:p>
          <w:p w:rsidR="00454717" w:rsidRPr="00927CC5" w:rsidRDefault="00454717" w:rsidP="000B21C8">
            <w:pPr>
              <w:spacing w:after="0"/>
              <w:jc w:val="center"/>
              <w:rPr>
                <w:sz w:val="18"/>
                <w:szCs w:val="18"/>
              </w:rPr>
            </w:pPr>
            <w:r w:rsidRPr="00927CC5">
              <w:rPr>
                <w:sz w:val="18"/>
                <w:szCs w:val="18"/>
              </w:rPr>
              <w:t>OUI/NON</w:t>
            </w:r>
          </w:p>
        </w:tc>
        <w:tc>
          <w:tcPr>
            <w:tcW w:w="1103" w:type="pct"/>
            <w:gridSpan w:val="2"/>
            <w:tcBorders>
              <w:top w:val="single" w:sz="8" w:space="0" w:color="4F81BD"/>
              <w:left w:val="single" w:sz="8" w:space="0" w:color="4F81BD"/>
              <w:bottom w:val="single" w:sz="8" w:space="0" w:color="4F81BD"/>
            </w:tcBorders>
            <w:shd w:val="clear" w:color="auto" w:fill="DBE5F1"/>
          </w:tcPr>
          <w:p w:rsidR="00454717" w:rsidRPr="00927CC5" w:rsidRDefault="00454717" w:rsidP="000B21C8">
            <w:pPr>
              <w:spacing w:after="0"/>
              <w:jc w:val="center"/>
              <w:rPr>
                <w:b/>
              </w:rPr>
            </w:pPr>
            <w:r w:rsidRPr="00927CC5">
              <w:rPr>
                <w:b/>
              </w:rPr>
              <w:t>Capacité</w:t>
            </w:r>
            <w:r>
              <w:rPr>
                <w:b/>
              </w:rPr>
              <w:t>s installées</w:t>
            </w:r>
          </w:p>
        </w:tc>
      </w:tr>
      <w:tr w:rsidR="00454717" w:rsidRPr="00927CC5" w:rsidTr="000B21C8">
        <w:trPr>
          <w:trHeight w:val="20"/>
        </w:trPr>
        <w:tc>
          <w:tcPr>
            <w:tcW w:w="2836" w:type="pct"/>
            <w:tcBorders>
              <w:top w:val="nil"/>
              <w:left w:val="nil"/>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gridSpan w:val="2"/>
            <w:vMerge/>
            <w:tcBorders>
              <w:top w:val="single" w:sz="8" w:space="0" w:color="4F81BD"/>
              <w:bottom w:val="single" w:sz="8" w:space="0" w:color="4F81BD"/>
              <w:right w:val="single" w:sz="8" w:space="0" w:color="4F81BD"/>
            </w:tcBorders>
            <w:shd w:val="clear" w:color="auto" w:fill="EEECE1"/>
            <w:vAlign w:val="center"/>
          </w:tcPr>
          <w:p w:rsidR="00454717" w:rsidRPr="00927CC5" w:rsidRDefault="00454717" w:rsidP="000B21C8">
            <w:pPr>
              <w:spacing w:after="0"/>
              <w:jc w:val="center"/>
              <w:rPr>
                <w:b/>
              </w:rPr>
            </w:pPr>
          </w:p>
        </w:tc>
        <w:tc>
          <w:tcPr>
            <w:tcW w:w="530" w:type="pct"/>
            <w:vMerge/>
            <w:tcBorders>
              <w:top w:val="single" w:sz="8" w:space="0" w:color="4F81BD"/>
              <w:left w:val="single" w:sz="8" w:space="0" w:color="4F81BD"/>
              <w:bottom w:val="single" w:sz="8" w:space="0" w:color="4F81BD"/>
            </w:tcBorders>
            <w:shd w:val="clear" w:color="auto" w:fill="EEECE1"/>
            <w:vAlign w:val="center"/>
          </w:tcPr>
          <w:p w:rsidR="00454717" w:rsidRPr="00927CC5" w:rsidRDefault="00454717" w:rsidP="000B21C8">
            <w:pPr>
              <w:spacing w:after="0"/>
              <w:jc w:val="center"/>
              <w:rPr>
                <w:b/>
              </w:rPr>
            </w:pPr>
          </w:p>
        </w:tc>
        <w:tc>
          <w:tcPr>
            <w:tcW w:w="531" w:type="pct"/>
            <w:tcBorders>
              <w:top w:val="single" w:sz="8" w:space="0" w:color="4F81BD"/>
              <w:left w:val="single" w:sz="8" w:space="0" w:color="4F81BD"/>
              <w:bottom w:val="single" w:sz="8" w:space="0" w:color="4F81BD"/>
            </w:tcBorders>
            <w:shd w:val="clear" w:color="auto" w:fill="DBE5F1"/>
          </w:tcPr>
          <w:p w:rsidR="00454717" w:rsidRPr="00927CC5" w:rsidRDefault="00454717" w:rsidP="000B21C8">
            <w:pPr>
              <w:spacing w:after="0"/>
              <w:jc w:val="center"/>
              <w:rPr>
                <w:b/>
              </w:rPr>
            </w:pPr>
            <w:r w:rsidRPr="00927CC5">
              <w:rPr>
                <w:b/>
              </w:rPr>
              <w:t>Lits</w:t>
            </w:r>
          </w:p>
        </w:tc>
        <w:tc>
          <w:tcPr>
            <w:tcW w:w="572" w:type="pct"/>
            <w:tcBorders>
              <w:top w:val="single" w:sz="8" w:space="0" w:color="4F81BD"/>
              <w:left w:val="single" w:sz="8" w:space="0" w:color="4F81BD"/>
              <w:bottom w:val="single" w:sz="8" w:space="0" w:color="4F81BD"/>
            </w:tcBorders>
            <w:shd w:val="clear" w:color="auto" w:fill="DBE5F1"/>
          </w:tcPr>
          <w:p w:rsidR="00454717" w:rsidRPr="00927CC5" w:rsidRDefault="00454717" w:rsidP="000B21C8">
            <w:pPr>
              <w:spacing w:after="0"/>
              <w:jc w:val="center"/>
              <w:rPr>
                <w:b/>
              </w:rPr>
            </w:pPr>
            <w:r w:rsidRPr="00927CC5">
              <w:rPr>
                <w:b/>
              </w:rPr>
              <w:t>Places</w:t>
            </w: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 xml:space="preserve">Médecine en hospitalisation complète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Médecine en hospitalisation à temps partiel</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HAD</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Chirurgie en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Chirurgie ambulatoire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Gynécologie-obstétrique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Néonatologie avec ou sans soins intensifs (préciser)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Réanimation néonatale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générale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générale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générale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générale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générale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infanto-juvénile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infanto-juvénile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infanto-juvénile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infanto-juvénile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Psychiatrie infanto-juvénile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 xml:space="preserve">réanimation – adulte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réanimation – pédiatrique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médecine d’urgence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ind w:left="142"/>
            </w:pPr>
            <w:r w:rsidRPr="00927CC5">
              <w:t xml:space="preserve">↘ Préciser les modalités </w:t>
            </w:r>
          </w:p>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USLD</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Cardiologie interventionnelle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Traitement de l’insuffisance rénale chronique par épuration extrarénale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pPr>
            <w:r w:rsidRPr="00927CC5">
              <w:t>↘ Préciser les modalités</w:t>
            </w:r>
          </w:p>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AMP-DPN</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pPr>
            <w:r w:rsidRPr="00927CC5">
              <w:t>↘ Préciser les modalités</w:t>
            </w:r>
          </w:p>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Traitement du cancer – Radiothérapie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Traitement du cancer - Chimiothérapie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Traitement du cancer - Chirurgie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pPr>
            <w:r w:rsidRPr="00927CC5">
              <w:lastRenderedPageBreak/>
              <w:t>↘ Préciser les modalités</w:t>
            </w:r>
          </w:p>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454717" w:rsidRPr="00927CC5" w:rsidRDefault="00454717" w:rsidP="000B21C8">
            <w:pPr>
              <w:spacing w:after="0"/>
              <w:rPr>
                <w:b/>
              </w:rPr>
            </w:pPr>
            <w:r w:rsidRPr="00927CC5">
              <w:rPr>
                <w:b/>
              </w:rPr>
              <w:t>SSR ADULTES</w:t>
            </w: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 xml:space="preserve">SSR – Affections </w:t>
            </w:r>
            <w:proofErr w:type="spellStart"/>
            <w:r w:rsidRPr="00927CC5">
              <w:t>onco</w:t>
            </w:r>
            <w:proofErr w:type="spellEnd"/>
            <w:r w:rsidRPr="00927CC5">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 xml:space="preserve">SSR – Affections de la personne âgée, </w:t>
            </w:r>
            <w:proofErr w:type="spellStart"/>
            <w:r w:rsidRPr="00927CC5">
              <w:t>polypathologique</w:t>
            </w:r>
            <w:proofErr w:type="spellEnd"/>
            <w:r w:rsidRPr="00927CC5">
              <w:t>, dépendante ou à risque de dépendance</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454717" w:rsidRPr="00927CC5" w:rsidRDefault="00454717" w:rsidP="000B21C8">
            <w:pPr>
              <w:spacing w:after="0"/>
              <w:rPr>
                <w:b/>
              </w:rPr>
            </w:pPr>
            <w:r w:rsidRPr="00927CC5">
              <w:rPr>
                <w:b/>
              </w:rPr>
              <w:t xml:space="preserve">SSR ENFANTS / ADOLESCENTS </w:t>
            </w:r>
            <w:r w:rsidRPr="00927CC5">
              <w:rPr>
                <w:i/>
              </w:rPr>
              <w:t>(préciser quelle tranche d’âge)</w:t>
            </w: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 xml:space="preserve">SSR – Affections </w:t>
            </w:r>
            <w:proofErr w:type="spellStart"/>
            <w:r w:rsidRPr="00927CC5">
              <w:t>onco</w:t>
            </w:r>
            <w:proofErr w:type="spellEnd"/>
            <w:r w:rsidRPr="00927CC5">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Examen des caractéristiques génétiques d’une personne ou identification d’une personne par empreintes génétiques à des fins médicales</w:t>
            </w:r>
          </w:p>
        </w:tc>
        <w:tc>
          <w:tcPr>
            <w:tcW w:w="465"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531"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c>
          <w:tcPr>
            <w:tcW w:w="572" w:type="pct"/>
            <w:tcBorders>
              <w:top w:val="single" w:sz="8" w:space="0" w:color="4F81BD"/>
              <w:left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pPr>
            <w:r w:rsidRPr="00927CC5">
              <w:t>↘ Préciser les modalités</w:t>
            </w:r>
          </w:p>
          <w:p w:rsidR="00454717" w:rsidRPr="00927CC5" w:rsidRDefault="00454717" w:rsidP="000B21C8">
            <w:pPr>
              <w:spacing w:after="0"/>
            </w:pPr>
          </w:p>
        </w:tc>
      </w:tr>
    </w:tbl>
    <w:p w:rsidR="00454717" w:rsidRPr="00927CC5" w:rsidRDefault="00454717" w:rsidP="00454717">
      <w:pPr>
        <w:spacing w:after="0"/>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74"/>
        <w:gridCol w:w="1945"/>
        <w:gridCol w:w="1943"/>
      </w:tblGrid>
      <w:tr w:rsidR="00454717" w:rsidRPr="00927CC5" w:rsidTr="000B21C8">
        <w:trPr>
          <w:trHeight w:val="20"/>
        </w:trPr>
        <w:tc>
          <w:tcPr>
            <w:tcW w:w="3049" w:type="pct"/>
            <w:vMerge w:val="restart"/>
            <w:tcBorders>
              <w:top w:val="single" w:sz="8" w:space="0" w:color="4F81BD"/>
              <w:left w:val="single" w:sz="8" w:space="0" w:color="4F81BD"/>
              <w:right w:val="single" w:sz="8" w:space="0" w:color="4F81BD"/>
            </w:tcBorders>
            <w:shd w:val="clear" w:color="auto" w:fill="DBE5F1"/>
            <w:vAlign w:val="center"/>
          </w:tcPr>
          <w:p w:rsidR="00454717" w:rsidRPr="00927CC5" w:rsidRDefault="00454717" w:rsidP="000B21C8">
            <w:pPr>
              <w:spacing w:after="0"/>
              <w:rPr>
                <w:b/>
              </w:rPr>
            </w:pPr>
            <w:r w:rsidRPr="00927CC5">
              <w:rPr>
                <w:b/>
              </w:rPr>
              <w:t xml:space="preserve">EQUIPEMENT MATERIEL LOURD </w:t>
            </w:r>
          </w:p>
        </w:tc>
        <w:tc>
          <w:tcPr>
            <w:tcW w:w="1951" w:type="pct"/>
            <w:gridSpan w:val="2"/>
            <w:tcBorders>
              <w:top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jc w:val="center"/>
              <w:rPr>
                <w:b/>
              </w:rPr>
            </w:pPr>
            <w:r w:rsidRPr="00927CC5">
              <w:rPr>
                <w:b/>
              </w:rPr>
              <w:t>Nombre</w:t>
            </w:r>
          </w:p>
        </w:tc>
      </w:tr>
      <w:tr w:rsidR="00454717" w:rsidRPr="00927CC5" w:rsidTr="000B21C8">
        <w:trPr>
          <w:trHeight w:val="20"/>
        </w:trPr>
        <w:tc>
          <w:tcPr>
            <w:tcW w:w="3049" w:type="pct"/>
            <w:vMerge/>
            <w:tcBorders>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6" w:type="pct"/>
            <w:tcBorders>
              <w:top w:val="single" w:sz="8" w:space="0" w:color="4F81BD"/>
              <w:bottom w:val="single" w:sz="8" w:space="0" w:color="4F81BD"/>
              <w:right w:val="single" w:sz="8" w:space="0" w:color="4F81BD"/>
            </w:tcBorders>
            <w:shd w:val="clear" w:color="auto" w:fill="DBE5F1"/>
            <w:vAlign w:val="center"/>
          </w:tcPr>
          <w:p w:rsidR="00454717" w:rsidRPr="00927CC5" w:rsidRDefault="00454717" w:rsidP="000B21C8">
            <w:pPr>
              <w:spacing w:after="0"/>
              <w:jc w:val="center"/>
              <w:rPr>
                <w:b/>
              </w:rPr>
            </w:pPr>
            <w:r w:rsidRPr="00927CC5">
              <w:rPr>
                <w:b/>
              </w:rPr>
              <w:t>Sur site</w:t>
            </w:r>
          </w:p>
        </w:tc>
        <w:tc>
          <w:tcPr>
            <w:tcW w:w="975" w:type="pct"/>
            <w:tcBorders>
              <w:top w:val="single" w:sz="8" w:space="0" w:color="4F81BD"/>
              <w:bottom w:val="single" w:sz="8" w:space="0" w:color="4F81BD"/>
              <w:right w:val="single" w:sz="8" w:space="0" w:color="4F81BD"/>
            </w:tcBorders>
            <w:shd w:val="clear" w:color="auto" w:fill="DBE5F1"/>
          </w:tcPr>
          <w:p w:rsidR="00454717" w:rsidRPr="00927CC5" w:rsidRDefault="00454717" w:rsidP="000B21C8">
            <w:pPr>
              <w:spacing w:after="0"/>
              <w:jc w:val="center"/>
              <w:rPr>
                <w:b/>
              </w:rPr>
            </w:pPr>
            <w:r w:rsidRPr="00927CC5">
              <w:rPr>
                <w:b/>
              </w:rPr>
              <w:t>Par convention</w:t>
            </w: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Caméra à scintillation sans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Caméra à scintillation avec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Tomographe à émissions</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Caméra à positons</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Appareil d’IRM à utilisation clinique</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Scanographe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Caisson hyperbare</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r w:rsidR="00454717" w:rsidRPr="00927CC5" w:rsidTr="000B21C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r w:rsidRPr="00927CC5">
              <w:t>Cyclotron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454717" w:rsidRPr="00927CC5" w:rsidRDefault="00454717" w:rsidP="000B21C8">
            <w:pPr>
              <w:spacing w:after="0"/>
            </w:pPr>
          </w:p>
        </w:tc>
        <w:tc>
          <w:tcPr>
            <w:tcW w:w="975" w:type="pct"/>
            <w:tcBorders>
              <w:top w:val="single" w:sz="8" w:space="0" w:color="4F81BD"/>
              <w:bottom w:val="single" w:sz="8" w:space="0" w:color="4F81BD"/>
              <w:right w:val="single" w:sz="8" w:space="0" w:color="4F81BD"/>
            </w:tcBorders>
          </w:tcPr>
          <w:p w:rsidR="00454717" w:rsidRPr="00927CC5" w:rsidRDefault="00454717" w:rsidP="000B21C8">
            <w:pPr>
              <w:spacing w:after="0"/>
            </w:pPr>
          </w:p>
        </w:tc>
      </w:tr>
    </w:tbl>
    <w:p w:rsidR="00454717" w:rsidRPr="00927CC5" w:rsidRDefault="00454717" w:rsidP="00454717">
      <w:pPr>
        <w:spacing w:after="0" w:line="240" w:lineRule="auto"/>
        <w:jc w:val="both"/>
        <w:rPr>
          <w:rFonts w:eastAsia="Times New Roman" w:cs="Arial"/>
          <w:u w:val="single"/>
          <w:lang w:eastAsia="fr-FR"/>
        </w:rPr>
      </w:pPr>
    </w:p>
    <w:tbl>
      <w:tblPr>
        <w:tblpPr w:leftFromText="141" w:rightFromText="141" w:vertAnchor="text" w:horzAnchor="margin" w:tblpY="117"/>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197"/>
        <w:gridCol w:w="2765"/>
      </w:tblGrid>
      <w:tr w:rsidR="00454717" w:rsidRPr="00927CC5" w:rsidTr="000B21C8">
        <w:tc>
          <w:tcPr>
            <w:tcW w:w="3612" w:type="pct"/>
            <w:shd w:val="clear" w:color="auto" w:fill="DBE5F1"/>
          </w:tcPr>
          <w:p w:rsidR="00454717" w:rsidRPr="00927CC5" w:rsidRDefault="00454717" w:rsidP="000B21C8">
            <w:pPr>
              <w:spacing w:after="0" w:line="240" w:lineRule="auto"/>
              <w:jc w:val="both"/>
              <w:rPr>
                <w:rFonts w:eastAsia="Times New Roman"/>
                <w:b/>
                <w:bCs/>
              </w:rPr>
            </w:pPr>
            <w:r w:rsidRPr="00927CC5">
              <w:rPr>
                <w:rFonts w:eastAsia="Times New Roman"/>
                <w:b/>
                <w:bCs/>
              </w:rPr>
              <w:t>Programme d’Education thérapeutique</w:t>
            </w:r>
            <w:r w:rsidRPr="00927CC5">
              <w:rPr>
                <w:rFonts w:cs="Arial"/>
                <w:b/>
                <w:bCs/>
              </w:rPr>
              <w:t> </w:t>
            </w:r>
            <w:r w:rsidRPr="00927CC5">
              <w:rPr>
                <w:rFonts w:eastAsia="Times New Roman"/>
                <w:b/>
                <w:bCs/>
              </w:rPr>
              <w:t xml:space="preserve"> </w:t>
            </w:r>
          </w:p>
        </w:tc>
        <w:tc>
          <w:tcPr>
            <w:tcW w:w="1388" w:type="pct"/>
            <w:shd w:val="clear" w:color="auto" w:fill="DBE5F1"/>
          </w:tcPr>
          <w:p w:rsidR="00454717" w:rsidRPr="00927CC5" w:rsidRDefault="00454717" w:rsidP="000B21C8">
            <w:pPr>
              <w:spacing w:after="0" w:line="240" w:lineRule="auto"/>
              <w:jc w:val="center"/>
              <w:rPr>
                <w:rFonts w:eastAsia="Times New Roman"/>
                <w:b/>
                <w:bCs/>
              </w:rPr>
            </w:pPr>
            <w:r w:rsidRPr="00927CC5">
              <w:rPr>
                <w:rFonts w:eastAsia="Times New Roman"/>
                <w:b/>
                <w:bCs/>
              </w:rPr>
              <w:t>Date d’autorisation</w:t>
            </w:r>
          </w:p>
        </w:tc>
      </w:tr>
      <w:tr w:rsidR="00454717" w:rsidRPr="00927CC5" w:rsidTr="000B21C8">
        <w:tc>
          <w:tcPr>
            <w:tcW w:w="3612" w:type="pct"/>
            <w:shd w:val="clear" w:color="auto" w:fill="auto"/>
          </w:tcPr>
          <w:p w:rsidR="00454717" w:rsidRPr="00927CC5" w:rsidRDefault="00454717" w:rsidP="000B21C8">
            <w:pPr>
              <w:spacing w:after="0" w:line="240" w:lineRule="auto"/>
              <w:ind w:left="360"/>
              <w:jc w:val="both"/>
              <w:rPr>
                <w:rFonts w:eastAsia="Times New Roman"/>
                <w:bCs/>
              </w:rPr>
            </w:pPr>
          </w:p>
        </w:tc>
        <w:tc>
          <w:tcPr>
            <w:tcW w:w="1388" w:type="pct"/>
            <w:shd w:val="clear" w:color="auto" w:fill="auto"/>
          </w:tcPr>
          <w:p w:rsidR="00454717" w:rsidRPr="00927CC5" w:rsidRDefault="00454717" w:rsidP="000B21C8">
            <w:pPr>
              <w:spacing w:after="0" w:line="240" w:lineRule="auto"/>
            </w:pPr>
          </w:p>
        </w:tc>
      </w:tr>
      <w:tr w:rsidR="00454717" w:rsidRPr="00927CC5" w:rsidTr="000B21C8">
        <w:tc>
          <w:tcPr>
            <w:tcW w:w="3612" w:type="pct"/>
            <w:shd w:val="clear" w:color="auto" w:fill="auto"/>
          </w:tcPr>
          <w:p w:rsidR="00454717" w:rsidRPr="00927CC5" w:rsidRDefault="00454717" w:rsidP="000B21C8">
            <w:pPr>
              <w:spacing w:after="0" w:line="240" w:lineRule="auto"/>
              <w:ind w:left="360"/>
              <w:jc w:val="both"/>
              <w:rPr>
                <w:rFonts w:eastAsia="Times New Roman"/>
                <w:bCs/>
              </w:rPr>
            </w:pPr>
          </w:p>
        </w:tc>
        <w:tc>
          <w:tcPr>
            <w:tcW w:w="1388" w:type="pct"/>
            <w:shd w:val="clear" w:color="auto" w:fill="auto"/>
          </w:tcPr>
          <w:p w:rsidR="00454717" w:rsidRPr="00927CC5" w:rsidRDefault="00454717" w:rsidP="000B21C8">
            <w:pPr>
              <w:spacing w:after="0" w:line="240" w:lineRule="auto"/>
            </w:pPr>
          </w:p>
        </w:tc>
      </w:tr>
    </w:tbl>
    <w:p w:rsidR="00454717" w:rsidRPr="00927CC5" w:rsidRDefault="00454717" w:rsidP="00454717">
      <w:pPr>
        <w:spacing w:after="0"/>
        <w:rPr>
          <w:vanish/>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918"/>
        <w:gridCol w:w="1522"/>
        <w:gridCol w:w="1522"/>
      </w:tblGrid>
      <w:tr w:rsidR="00454717" w:rsidRPr="006E36D6" w:rsidTr="000B21C8">
        <w:tc>
          <w:tcPr>
            <w:tcW w:w="3472" w:type="pct"/>
            <w:tcBorders>
              <w:top w:val="single" w:sz="8" w:space="0" w:color="4F81BD"/>
              <w:left w:val="single" w:sz="8" w:space="0" w:color="4F81BD"/>
              <w:bottom w:val="single" w:sz="8" w:space="0" w:color="4F81BD"/>
              <w:right w:val="single" w:sz="8" w:space="0" w:color="4F81BD"/>
            </w:tcBorders>
            <w:shd w:val="clear" w:color="auto" w:fill="DBE5F1"/>
          </w:tcPr>
          <w:p w:rsidR="00454717" w:rsidRPr="006E36D6" w:rsidRDefault="00454717" w:rsidP="00454717">
            <w:pPr>
              <w:spacing w:before="60" w:after="60" w:line="240" w:lineRule="auto"/>
              <w:ind w:right="-69"/>
              <w:jc w:val="both"/>
              <w:rPr>
                <w:rFonts w:ascii="Calibri" w:eastAsia="Arial" w:hAnsi="Calibri" w:cs="Arial"/>
                <w:b/>
                <w:lang w:eastAsia="fr-FR"/>
              </w:rPr>
            </w:pPr>
            <w:r>
              <w:lastRenderedPageBreak/>
              <w:br w:type="page"/>
            </w:r>
            <w:r w:rsidRPr="00454717">
              <w:rPr>
                <w:b/>
              </w:rPr>
              <w:t>RECONNAISS</w:t>
            </w:r>
            <w:r w:rsidRPr="00454717">
              <w:rPr>
                <w:rFonts w:ascii="Calibri" w:eastAsia="Arial" w:hAnsi="Calibri" w:cs="Arial"/>
                <w:b/>
                <w:lang w:eastAsia="fr-FR"/>
              </w:rPr>
              <w:t>ANCES</w:t>
            </w:r>
            <w:r w:rsidRPr="006E36D6">
              <w:rPr>
                <w:rFonts w:ascii="Calibri" w:eastAsia="Arial" w:hAnsi="Calibri" w:cs="Arial"/>
                <w:b/>
                <w:lang w:eastAsia="fr-FR"/>
              </w:rPr>
              <w:t xml:space="preserve"> CONTRACTUELLES</w:t>
            </w:r>
          </w:p>
        </w:tc>
        <w:tc>
          <w:tcPr>
            <w:tcW w:w="764" w:type="pct"/>
            <w:tcBorders>
              <w:top w:val="single" w:sz="8" w:space="0" w:color="4F81BD"/>
              <w:bottom w:val="single" w:sz="8" w:space="0" w:color="4F81BD"/>
              <w:right w:val="single" w:sz="8" w:space="0" w:color="4F81BD"/>
            </w:tcBorders>
            <w:shd w:val="clear" w:color="auto" w:fill="DBE5F1"/>
          </w:tcPr>
          <w:p w:rsidR="00454717" w:rsidRPr="006E36D6" w:rsidRDefault="00454717" w:rsidP="000B21C8">
            <w:pPr>
              <w:spacing w:before="60" w:after="60" w:line="240" w:lineRule="auto"/>
              <w:ind w:right="-69"/>
              <w:jc w:val="center"/>
              <w:rPr>
                <w:rFonts w:ascii="Calibri" w:eastAsia="MS Gothic" w:hAnsi="Calibri" w:cs="MS Gothic"/>
                <w:b/>
                <w:lang w:eastAsia="fr-FR"/>
              </w:rPr>
            </w:pPr>
            <w:r w:rsidRPr="006E36D6">
              <w:rPr>
                <w:rFonts w:ascii="Calibri" w:eastAsia="MS Gothic" w:hAnsi="Calibri" w:cs="MS Gothic"/>
                <w:b/>
                <w:lang w:eastAsia="fr-FR"/>
              </w:rPr>
              <w:t>OUI/NON</w:t>
            </w:r>
          </w:p>
        </w:tc>
        <w:tc>
          <w:tcPr>
            <w:tcW w:w="764" w:type="pct"/>
            <w:tcBorders>
              <w:top w:val="single" w:sz="8" w:space="0" w:color="4F81BD"/>
              <w:bottom w:val="single" w:sz="8" w:space="0" w:color="4F81BD"/>
              <w:right w:val="single" w:sz="8" w:space="0" w:color="4F81BD"/>
            </w:tcBorders>
            <w:shd w:val="clear" w:color="auto" w:fill="DBE5F1"/>
          </w:tcPr>
          <w:p w:rsidR="00454717" w:rsidRPr="006E36D6" w:rsidRDefault="00454717" w:rsidP="000B21C8">
            <w:pPr>
              <w:spacing w:before="60" w:after="60" w:line="240" w:lineRule="auto"/>
              <w:ind w:right="-69"/>
              <w:jc w:val="center"/>
              <w:rPr>
                <w:rFonts w:ascii="Calibri" w:eastAsia="MS Gothic" w:hAnsi="Calibri" w:cs="MS Gothic"/>
                <w:b/>
                <w:lang w:eastAsia="fr-FR"/>
              </w:rPr>
            </w:pPr>
            <w:r w:rsidRPr="006E36D6">
              <w:rPr>
                <w:rFonts w:ascii="Calibri" w:eastAsia="MS Gothic" w:hAnsi="Calibri" w:cs="MS Gothic"/>
                <w:b/>
                <w:lang w:eastAsia="fr-FR"/>
              </w:rPr>
              <w:t>Capacité</w:t>
            </w:r>
          </w:p>
        </w:tc>
      </w:tr>
      <w:tr w:rsidR="00454717" w:rsidRPr="006E36D6" w:rsidTr="000B21C8">
        <w:tc>
          <w:tcPr>
            <w:tcW w:w="3472" w:type="pct"/>
            <w:tcBorders>
              <w:top w:val="single" w:sz="8" w:space="0" w:color="4F81BD"/>
              <w:left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both"/>
              <w:rPr>
                <w:rFonts w:ascii="Calibri" w:eastAsia="Verdana" w:hAnsi="Calibri" w:cs="Verdana"/>
                <w:lang w:eastAsia="fr-FR"/>
              </w:rPr>
            </w:pPr>
            <w:r w:rsidRPr="006E36D6">
              <w:rPr>
                <w:rFonts w:ascii="Calibri" w:eastAsia="Arial" w:hAnsi="Calibri" w:cs="Arial"/>
                <w:lang w:eastAsia="fr-FR"/>
              </w:rPr>
              <w:t>Unité de soins intensifs</w:t>
            </w:r>
          </w:p>
        </w:tc>
        <w:tc>
          <w:tcPr>
            <w:tcW w:w="764" w:type="pct"/>
            <w:tcBorders>
              <w:top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center"/>
              <w:rPr>
                <w:rFonts w:ascii="Calibri" w:eastAsia="Verdana" w:hAnsi="Calibri" w:cs="Verdana"/>
                <w:lang w:eastAsia="fr-FR"/>
              </w:rPr>
            </w:pPr>
          </w:p>
        </w:tc>
        <w:tc>
          <w:tcPr>
            <w:tcW w:w="764" w:type="pct"/>
            <w:tcBorders>
              <w:top w:val="single" w:sz="8" w:space="0" w:color="4F81BD"/>
              <w:bottom w:val="single" w:sz="8" w:space="0" w:color="4F81BD"/>
              <w:right w:val="single" w:sz="8" w:space="0" w:color="4F81BD"/>
            </w:tcBorders>
          </w:tcPr>
          <w:p w:rsidR="00454717" w:rsidRPr="006E36D6" w:rsidRDefault="00454717" w:rsidP="000B21C8">
            <w:pPr>
              <w:spacing w:before="60" w:after="60" w:line="240" w:lineRule="auto"/>
              <w:ind w:right="-69"/>
              <w:jc w:val="center"/>
              <w:rPr>
                <w:rFonts w:ascii="Calibri" w:eastAsia="MS Gothic" w:hAnsi="Calibri" w:cs="MS Gothic"/>
                <w:lang w:eastAsia="fr-FR"/>
              </w:rPr>
            </w:pPr>
          </w:p>
        </w:tc>
      </w:tr>
      <w:tr w:rsidR="00454717" w:rsidRPr="006E36D6" w:rsidTr="000B21C8">
        <w:tc>
          <w:tcPr>
            <w:tcW w:w="3472" w:type="pct"/>
            <w:tcBorders>
              <w:left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both"/>
              <w:rPr>
                <w:rFonts w:ascii="Calibri" w:eastAsia="Arial" w:hAnsi="Calibri" w:cs="Arial"/>
                <w:lang w:eastAsia="fr-FR"/>
              </w:rPr>
            </w:pPr>
            <w:r w:rsidRPr="006E36D6">
              <w:rPr>
                <w:rFonts w:ascii="Calibri" w:eastAsia="Arial" w:hAnsi="Calibri" w:cs="Arial"/>
                <w:lang w:eastAsia="fr-FR"/>
              </w:rPr>
              <w:t>Unité de surveillance continue</w:t>
            </w:r>
          </w:p>
        </w:tc>
        <w:tc>
          <w:tcPr>
            <w:tcW w:w="764" w:type="pct"/>
            <w:tcBorders>
              <w:top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center"/>
              <w:rPr>
                <w:rFonts w:ascii="Calibri" w:eastAsia="Verdana" w:hAnsi="Calibri" w:cs="Verdana"/>
                <w:lang w:eastAsia="fr-FR"/>
              </w:rPr>
            </w:pPr>
          </w:p>
        </w:tc>
        <w:tc>
          <w:tcPr>
            <w:tcW w:w="764" w:type="pct"/>
            <w:tcBorders>
              <w:top w:val="single" w:sz="8" w:space="0" w:color="4F81BD"/>
              <w:left w:val="single" w:sz="8" w:space="0" w:color="4F81BD"/>
              <w:bottom w:val="single" w:sz="8" w:space="0" w:color="4F81BD"/>
            </w:tcBorders>
          </w:tcPr>
          <w:p w:rsidR="00454717" w:rsidRPr="006E36D6" w:rsidRDefault="00454717" w:rsidP="000B21C8">
            <w:pPr>
              <w:spacing w:before="60" w:after="60" w:line="240" w:lineRule="auto"/>
              <w:ind w:right="-69"/>
              <w:jc w:val="center"/>
              <w:rPr>
                <w:rFonts w:ascii="Calibri" w:eastAsia="MS Gothic" w:hAnsi="Calibri" w:cs="MS Gothic"/>
                <w:lang w:eastAsia="fr-FR"/>
              </w:rPr>
            </w:pPr>
          </w:p>
        </w:tc>
      </w:tr>
      <w:tr w:rsidR="00454717" w:rsidRPr="006E36D6" w:rsidTr="000B21C8">
        <w:tc>
          <w:tcPr>
            <w:tcW w:w="3472" w:type="pct"/>
            <w:tcBorders>
              <w:top w:val="single" w:sz="8" w:space="0" w:color="4F81BD"/>
              <w:left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both"/>
              <w:rPr>
                <w:rFonts w:ascii="Calibri" w:eastAsia="Verdana" w:hAnsi="Calibri" w:cs="Verdana"/>
                <w:lang w:eastAsia="fr-FR"/>
              </w:rPr>
            </w:pPr>
            <w:r w:rsidRPr="006E36D6">
              <w:rPr>
                <w:rFonts w:ascii="Calibri" w:eastAsia="Arial" w:hAnsi="Calibri" w:cs="Arial"/>
                <w:lang w:eastAsia="fr-FR"/>
              </w:rPr>
              <w:t>Unité Neuro-Vasculaire</w:t>
            </w:r>
          </w:p>
        </w:tc>
        <w:tc>
          <w:tcPr>
            <w:tcW w:w="764" w:type="pct"/>
            <w:tcBorders>
              <w:top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center"/>
              <w:rPr>
                <w:rFonts w:ascii="Calibri" w:eastAsia="Verdana" w:hAnsi="Calibri" w:cs="Verdana"/>
                <w:lang w:eastAsia="fr-FR"/>
              </w:rPr>
            </w:pPr>
          </w:p>
        </w:tc>
        <w:tc>
          <w:tcPr>
            <w:tcW w:w="764" w:type="pct"/>
            <w:tcBorders>
              <w:top w:val="single" w:sz="8" w:space="0" w:color="4F81BD"/>
              <w:bottom w:val="single" w:sz="8" w:space="0" w:color="4F81BD"/>
              <w:right w:val="single" w:sz="8" w:space="0" w:color="4F81BD"/>
            </w:tcBorders>
          </w:tcPr>
          <w:p w:rsidR="00454717" w:rsidRPr="006E36D6" w:rsidRDefault="00454717" w:rsidP="000B21C8">
            <w:pPr>
              <w:spacing w:before="60" w:after="60" w:line="240" w:lineRule="auto"/>
              <w:ind w:right="-69"/>
              <w:jc w:val="center"/>
              <w:rPr>
                <w:rFonts w:ascii="Calibri" w:eastAsia="MS Gothic" w:hAnsi="Calibri" w:cs="MS Gothic"/>
                <w:lang w:eastAsia="fr-FR"/>
              </w:rPr>
            </w:pPr>
          </w:p>
        </w:tc>
      </w:tr>
      <w:tr w:rsidR="00454717" w:rsidRPr="006E36D6" w:rsidTr="000B21C8">
        <w:tc>
          <w:tcPr>
            <w:tcW w:w="3472" w:type="pct"/>
            <w:tcBorders>
              <w:left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both"/>
              <w:rPr>
                <w:rFonts w:ascii="Calibri" w:eastAsia="Arial" w:hAnsi="Calibri" w:cs="Arial"/>
                <w:lang w:eastAsia="fr-FR"/>
              </w:rPr>
            </w:pPr>
            <w:r w:rsidRPr="006E36D6">
              <w:rPr>
                <w:rFonts w:ascii="Calibri" w:eastAsia="Arial" w:hAnsi="Calibri" w:cs="Arial"/>
                <w:lang w:eastAsia="fr-FR"/>
              </w:rPr>
              <w:t>Autres (précisez)</w:t>
            </w:r>
          </w:p>
        </w:tc>
        <w:tc>
          <w:tcPr>
            <w:tcW w:w="764" w:type="pct"/>
            <w:tcBorders>
              <w:top w:val="single" w:sz="8" w:space="0" w:color="4F81BD"/>
              <w:bottom w:val="single" w:sz="8" w:space="0" w:color="4F81BD"/>
              <w:right w:val="single" w:sz="8" w:space="0" w:color="4F81BD"/>
            </w:tcBorders>
            <w:shd w:val="clear" w:color="auto" w:fill="auto"/>
          </w:tcPr>
          <w:p w:rsidR="00454717" w:rsidRPr="006E36D6" w:rsidRDefault="00454717" w:rsidP="000B21C8">
            <w:pPr>
              <w:spacing w:before="60" w:after="60" w:line="240" w:lineRule="auto"/>
              <w:ind w:right="-69"/>
              <w:jc w:val="both"/>
              <w:rPr>
                <w:rFonts w:ascii="Calibri" w:eastAsia="Verdana" w:hAnsi="Calibri" w:cs="Verdana"/>
                <w:lang w:eastAsia="fr-FR"/>
              </w:rPr>
            </w:pPr>
          </w:p>
        </w:tc>
        <w:tc>
          <w:tcPr>
            <w:tcW w:w="764" w:type="pct"/>
            <w:tcBorders>
              <w:top w:val="single" w:sz="8" w:space="0" w:color="4F81BD"/>
              <w:left w:val="single" w:sz="8" w:space="0" w:color="4F81BD"/>
              <w:bottom w:val="single" w:sz="8" w:space="0" w:color="4F81BD"/>
            </w:tcBorders>
          </w:tcPr>
          <w:p w:rsidR="00454717" w:rsidRPr="006E36D6" w:rsidRDefault="00454717" w:rsidP="000B21C8">
            <w:pPr>
              <w:spacing w:before="60" w:after="60" w:line="240" w:lineRule="auto"/>
              <w:ind w:right="-69"/>
              <w:jc w:val="both"/>
              <w:rPr>
                <w:rFonts w:ascii="Calibri" w:eastAsia="Verdana" w:hAnsi="Calibri" w:cs="Verdana"/>
                <w:lang w:eastAsia="fr-FR"/>
              </w:rPr>
            </w:pPr>
          </w:p>
        </w:tc>
      </w:tr>
    </w:tbl>
    <w:p w:rsidR="00454717" w:rsidRPr="006E36D6" w:rsidRDefault="00454717" w:rsidP="00454717">
      <w:pPr>
        <w:spacing w:line="240" w:lineRule="auto"/>
        <w:rPr>
          <w:rFonts w:ascii="Calibri" w:eastAsia="Calibri" w:hAnsi="Calibri" w:cs="Times New Roman"/>
        </w:rPr>
      </w:pP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Date(s) de la dernière visite de conformité</w:t>
      </w:r>
      <w:r>
        <w:rPr>
          <w:rFonts w:ascii="Calibri" w:eastAsia="Calibri" w:hAnsi="Calibri" w:cs="Times New Roman"/>
        </w:rPr>
        <w:t> :</w:t>
      </w: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ab/>
      </w:r>
      <w:r w:rsidRPr="006E36D6">
        <w:rPr>
          <w:rFonts w:ascii="Calibri" w:eastAsia="Calibri" w:hAnsi="Calibri" w:cs="Times New Roman"/>
        </w:rPr>
        <w:tab/>
      </w:r>
      <w:r w:rsidRPr="006E36D6">
        <w:rPr>
          <w:rFonts w:ascii="Calibri" w:eastAsia="Calibri" w:hAnsi="Calibri" w:cs="Times New Roman"/>
        </w:rPr>
        <w:fldChar w:fldCharType="begin">
          <w:ffData>
            <w:name w:val=""/>
            <w:enabled/>
            <w:calcOnExit w:val="0"/>
            <w:checkBox>
              <w:size w:val="16"/>
              <w:default w:val="0"/>
            </w:checkBox>
          </w:ffData>
        </w:fldChar>
      </w:r>
      <w:r w:rsidRPr="006E36D6">
        <w:rPr>
          <w:rFonts w:ascii="Calibri" w:eastAsia="Calibri" w:hAnsi="Calibri" w:cs="Times New Roman"/>
        </w:rPr>
        <w:instrText xml:space="preserve"> FORMCHECKBOX </w:instrText>
      </w:r>
      <w:r w:rsidR="00C81DC4">
        <w:rPr>
          <w:rFonts w:ascii="Calibri" w:eastAsia="Calibri" w:hAnsi="Calibri" w:cs="Times New Roman"/>
        </w:rPr>
      </w:r>
      <w:r w:rsidR="00C81DC4">
        <w:rPr>
          <w:rFonts w:ascii="Calibri" w:eastAsia="Calibri" w:hAnsi="Calibri" w:cs="Times New Roman"/>
        </w:rPr>
        <w:fldChar w:fldCharType="separate"/>
      </w:r>
      <w:r w:rsidRPr="006E36D6">
        <w:rPr>
          <w:rFonts w:ascii="Calibri" w:eastAsia="Calibri" w:hAnsi="Calibri" w:cs="Times New Roman"/>
        </w:rPr>
        <w:fldChar w:fldCharType="end"/>
      </w:r>
      <w:r w:rsidRPr="006E36D6">
        <w:rPr>
          <w:rFonts w:ascii="Calibri" w:eastAsia="Calibri" w:hAnsi="Calibri" w:cs="Times New Roman"/>
        </w:rPr>
        <w:t xml:space="preserve"> </w:t>
      </w:r>
      <w:proofErr w:type="gramStart"/>
      <w:r w:rsidRPr="006E36D6">
        <w:rPr>
          <w:rFonts w:ascii="Calibri" w:eastAsia="Calibri" w:hAnsi="Calibri" w:cs="Times New Roman"/>
        </w:rPr>
        <w:t>conforme</w:t>
      </w:r>
      <w:proofErr w:type="gramEnd"/>
      <w:r w:rsidRPr="006E36D6">
        <w:rPr>
          <w:rFonts w:ascii="Calibri" w:eastAsia="Calibri" w:hAnsi="Calibri" w:cs="Times New Roman"/>
        </w:rPr>
        <w:tab/>
        <w:t xml:space="preserve">  </w:t>
      </w:r>
      <w:r w:rsidRPr="006E36D6">
        <w:rPr>
          <w:rFonts w:ascii="Calibri" w:eastAsia="Calibri" w:hAnsi="Calibri" w:cs="Times New Roman"/>
        </w:rPr>
        <w:fldChar w:fldCharType="begin">
          <w:ffData>
            <w:name w:val=""/>
            <w:enabled/>
            <w:calcOnExit w:val="0"/>
            <w:checkBox>
              <w:size w:val="16"/>
              <w:default w:val="0"/>
            </w:checkBox>
          </w:ffData>
        </w:fldChar>
      </w:r>
      <w:r w:rsidRPr="006E36D6">
        <w:rPr>
          <w:rFonts w:ascii="Calibri" w:eastAsia="Calibri" w:hAnsi="Calibri" w:cs="Times New Roman"/>
        </w:rPr>
        <w:instrText xml:space="preserve"> FORMCHECKBOX </w:instrText>
      </w:r>
      <w:r w:rsidR="00C81DC4">
        <w:rPr>
          <w:rFonts w:ascii="Calibri" w:eastAsia="Calibri" w:hAnsi="Calibri" w:cs="Times New Roman"/>
        </w:rPr>
      </w:r>
      <w:r w:rsidR="00C81DC4">
        <w:rPr>
          <w:rFonts w:ascii="Calibri" w:eastAsia="Calibri" w:hAnsi="Calibri" w:cs="Times New Roman"/>
        </w:rPr>
        <w:fldChar w:fldCharType="separate"/>
      </w:r>
      <w:r w:rsidRPr="006E36D6">
        <w:rPr>
          <w:rFonts w:ascii="Calibri" w:eastAsia="Calibri" w:hAnsi="Calibri" w:cs="Times New Roman"/>
        </w:rPr>
        <w:fldChar w:fldCharType="end"/>
      </w:r>
      <w:r w:rsidRPr="006E36D6">
        <w:rPr>
          <w:rFonts w:ascii="Calibri" w:eastAsia="Calibri" w:hAnsi="Calibri" w:cs="Times New Roman"/>
        </w:rPr>
        <w:t xml:space="preserve"> non conforme</w:t>
      </w:r>
      <w:r w:rsidRPr="006E36D6">
        <w:rPr>
          <w:rFonts w:ascii="Calibri" w:eastAsia="Calibri" w:hAnsi="Calibri" w:cs="Times New Roman"/>
        </w:rPr>
        <w:tab/>
      </w:r>
      <w:r w:rsidRPr="006E36D6">
        <w:rPr>
          <w:rFonts w:ascii="Calibri" w:eastAsia="Calibri" w:hAnsi="Calibri" w:cs="Times New Roman"/>
        </w:rPr>
        <w:fldChar w:fldCharType="begin">
          <w:ffData>
            <w:name w:val=""/>
            <w:enabled/>
            <w:calcOnExit w:val="0"/>
            <w:checkBox>
              <w:size w:val="16"/>
              <w:default w:val="0"/>
            </w:checkBox>
          </w:ffData>
        </w:fldChar>
      </w:r>
      <w:r w:rsidRPr="006E36D6">
        <w:rPr>
          <w:rFonts w:ascii="Calibri" w:eastAsia="Calibri" w:hAnsi="Calibri" w:cs="Times New Roman"/>
        </w:rPr>
        <w:instrText xml:space="preserve"> FORMCHECKBOX </w:instrText>
      </w:r>
      <w:r w:rsidR="00C81DC4">
        <w:rPr>
          <w:rFonts w:ascii="Calibri" w:eastAsia="Calibri" w:hAnsi="Calibri" w:cs="Times New Roman"/>
        </w:rPr>
      </w:r>
      <w:r w:rsidR="00C81DC4">
        <w:rPr>
          <w:rFonts w:ascii="Calibri" w:eastAsia="Calibri" w:hAnsi="Calibri" w:cs="Times New Roman"/>
        </w:rPr>
        <w:fldChar w:fldCharType="separate"/>
      </w:r>
      <w:r w:rsidRPr="006E36D6">
        <w:rPr>
          <w:rFonts w:ascii="Calibri" w:eastAsia="Calibri" w:hAnsi="Calibri" w:cs="Times New Roman"/>
        </w:rPr>
        <w:fldChar w:fldCharType="end"/>
      </w:r>
      <w:r w:rsidRPr="006E36D6">
        <w:rPr>
          <w:rFonts w:ascii="Calibri" w:eastAsia="Calibri" w:hAnsi="Calibri" w:cs="Times New Roman"/>
        </w:rPr>
        <w:t xml:space="preserve"> non réalisée</w:t>
      </w: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ab/>
      </w:r>
      <w:r w:rsidRPr="006E36D6">
        <w:rPr>
          <w:rFonts w:ascii="Calibri" w:eastAsia="Calibri" w:hAnsi="Calibri" w:cs="Times New Roman"/>
        </w:rPr>
        <w:tab/>
        <w:t xml:space="preserve">Réserves éventuelles et mesures prises pour la mise en conformité : </w:t>
      </w:r>
    </w:p>
    <w:p w:rsidR="00454717" w:rsidRPr="006E36D6" w:rsidRDefault="00454717" w:rsidP="00454717">
      <w:pPr>
        <w:jc w:val="both"/>
        <w:rPr>
          <w:rFonts w:ascii="Calibri" w:eastAsia="Calibri" w:hAnsi="Calibri" w:cs="Times New Roman"/>
        </w:rPr>
      </w:pP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Des modifications en termes d’organisation et/ou de coopération affectant l’activité sont-elles intervenues depuis la visite de conformité ?</w:t>
      </w:r>
    </w:p>
    <w:p w:rsidR="00454717" w:rsidRPr="006E36D6" w:rsidRDefault="00454717" w:rsidP="00454717">
      <w:pPr>
        <w:jc w:val="both"/>
        <w:rPr>
          <w:rFonts w:ascii="Calibri" w:eastAsia="Calibri" w:hAnsi="Calibri" w:cs="Times New Roman"/>
        </w:rPr>
      </w:pP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 xml:space="preserve">Si l’autorisation n’est pas complètement mise en œuvre, indiquez les motifs : </w:t>
      </w:r>
    </w:p>
    <w:p w:rsidR="00454717" w:rsidRPr="006E36D6" w:rsidRDefault="00454717" w:rsidP="00454717">
      <w:pPr>
        <w:jc w:val="both"/>
        <w:rPr>
          <w:rFonts w:ascii="Calibri" w:eastAsia="Calibri" w:hAnsi="Calibri" w:cs="Times New Roman"/>
        </w:rPr>
      </w:pPr>
      <w:r w:rsidRPr="006E36D6">
        <w:rPr>
          <w:rFonts w:ascii="Calibri" w:eastAsia="Calibri" w:hAnsi="Calibri" w:cs="Times New Roman"/>
        </w:rPr>
        <w:t xml:space="preserve">Eventuellement échéance prévisionnelle de mise en œuvre :   </w:t>
      </w:r>
    </w:p>
    <w:p w:rsidR="00454717" w:rsidRPr="006E36D6" w:rsidRDefault="00454717" w:rsidP="00454717">
      <w:pPr>
        <w:jc w:val="both"/>
        <w:rPr>
          <w:rFonts w:ascii="Calibri" w:eastAsia="Calibri" w:hAnsi="Calibri" w:cs="Times New Roman"/>
        </w:rPr>
      </w:pPr>
    </w:p>
    <w:p w:rsidR="00454717" w:rsidRPr="00F32F94" w:rsidRDefault="00454717" w:rsidP="00454717">
      <w:pPr>
        <w:pStyle w:val="Titre2"/>
        <w:spacing w:before="0"/>
      </w:pPr>
      <w:r w:rsidRPr="00F32F94">
        <w:t>1.</w:t>
      </w:r>
      <w:r>
        <w:t>2</w:t>
      </w:r>
      <w:r w:rsidRPr="00F32F94">
        <w:t>-</w:t>
      </w:r>
      <w:r>
        <w:t>Coopérations :</w:t>
      </w:r>
    </w:p>
    <w:p w:rsidR="00454717" w:rsidRDefault="00454717" w:rsidP="006E36D6">
      <w:pPr>
        <w:jc w:val="both"/>
        <w:rPr>
          <w:rFonts w:ascii="Calibri" w:eastAsia="Calibri" w:hAnsi="Calibri" w:cs="Times New Roman"/>
        </w:rPr>
      </w:pPr>
    </w:p>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Décrire les coopérations et mutualisations</w:t>
      </w:r>
      <w:r w:rsidR="00454717">
        <w:rPr>
          <w:rFonts w:ascii="Calibri" w:eastAsia="Calibri" w:hAnsi="Calibri" w:cs="Times New Roman"/>
        </w:rPr>
        <w:t xml:space="preserve"> effectives dans le cadre de l’activité de chirurgie</w:t>
      </w:r>
      <w:r w:rsidRPr="006E36D6">
        <w:rPr>
          <w:rFonts w:ascii="Calibri" w:eastAsia="Calibri" w:hAnsi="Calibri" w:cs="Times New Roman"/>
        </w:rPr>
        <w:t xml:space="preserve"> :</w:t>
      </w:r>
    </w:p>
    <w:p w:rsidR="006E36D6" w:rsidRPr="006E36D6" w:rsidRDefault="006E36D6" w:rsidP="006E36D6">
      <w:pPr>
        <w:numPr>
          <w:ilvl w:val="0"/>
          <w:numId w:val="4"/>
        </w:numPr>
        <w:spacing w:after="0" w:line="240" w:lineRule="auto"/>
        <w:contextualSpacing/>
        <w:jc w:val="both"/>
        <w:rPr>
          <w:rFonts w:ascii="Calibri" w:eastAsia="Times New Roman" w:hAnsi="Calibri" w:cs="Arial"/>
          <w:lang w:eastAsia="fr-FR"/>
        </w:rPr>
      </w:pPr>
      <w:r w:rsidRPr="006E36D6">
        <w:rPr>
          <w:rFonts w:ascii="Calibri" w:eastAsia="Times New Roman" w:hAnsi="Calibri" w:cs="Arial"/>
          <w:lang w:eastAsia="fr-FR"/>
        </w:rPr>
        <w:t xml:space="preserve">conventions inter-établissements (liste, objet, date de la signature) </w:t>
      </w:r>
    </w:p>
    <w:p w:rsidR="006E36D6" w:rsidRPr="006E36D6" w:rsidRDefault="006E36D6" w:rsidP="006E36D6">
      <w:pPr>
        <w:numPr>
          <w:ilvl w:val="0"/>
          <w:numId w:val="4"/>
        </w:numPr>
        <w:spacing w:after="0" w:line="240" w:lineRule="auto"/>
        <w:contextualSpacing/>
        <w:jc w:val="both"/>
        <w:rPr>
          <w:rFonts w:ascii="Calibri" w:eastAsia="Times New Roman" w:hAnsi="Calibri" w:cs="Arial"/>
          <w:lang w:eastAsia="fr-FR"/>
        </w:rPr>
      </w:pPr>
      <w:r w:rsidRPr="006E36D6">
        <w:rPr>
          <w:rFonts w:ascii="Calibri" w:eastAsia="Times New Roman" w:hAnsi="Calibri" w:cs="Arial"/>
          <w:lang w:eastAsia="fr-FR"/>
        </w:rPr>
        <w:t>existence de filières organisées pour l’admission en amont, la sortie en aval des patients (si oui lister)</w:t>
      </w:r>
      <w:r w:rsidRPr="006E36D6">
        <w:rPr>
          <w:rFonts w:ascii="Calibri" w:eastAsia="Times New Roman" w:hAnsi="Calibri" w:cs="Times New Roman"/>
          <w:lang w:eastAsia="fr-FR"/>
        </w:rPr>
        <w:t xml:space="preserve"> </w:t>
      </w:r>
    </w:p>
    <w:p w:rsidR="006E36D6" w:rsidRDefault="006E36D6" w:rsidP="006E36D6">
      <w:pPr>
        <w:jc w:val="both"/>
        <w:rPr>
          <w:rFonts w:ascii="Calibri" w:eastAsia="Calibri" w:hAnsi="Calibri" w:cs="Times New Roman"/>
        </w:rPr>
      </w:pPr>
    </w:p>
    <w:p w:rsidR="00454717" w:rsidRPr="00335149" w:rsidRDefault="00454717" w:rsidP="00454717">
      <w:pPr>
        <w:pStyle w:val="Titre1"/>
        <w:numPr>
          <w:ilvl w:val="0"/>
          <w:numId w:val="16"/>
        </w:numPr>
        <w:rPr>
          <w:color w:val="4F81BD"/>
        </w:rPr>
      </w:pPr>
      <w:r>
        <w:rPr>
          <w:color w:val="4F81BD"/>
        </w:rPr>
        <w:t>ACTIVITE</w:t>
      </w:r>
      <w:r w:rsidRPr="00335149">
        <w:rPr>
          <w:color w:val="4F81BD"/>
        </w:rPr>
        <w:t xml:space="preserve"> </w:t>
      </w:r>
    </w:p>
    <w:p w:rsidR="00454717" w:rsidRDefault="00454717" w:rsidP="006E36D6">
      <w:pPr>
        <w:jc w:val="both"/>
        <w:rPr>
          <w:rFonts w:ascii="Calibri" w:eastAsia="Calibri" w:hAnsi="Calibri" w:cs="Times New Roman"/>
        </w:rPr>
      </w:pPr>
    </w:p>
    <w:p w:rsidR="00454717" w:rsidRPr="00F32F94" w:rsidRDefault="00454717" w:rsidP="00454717">
      <w:pPr>
        <w:pStyle w:val="Titre2"/>
        <w:spacing w:before="0"/>
      </w:pPr>
      <w:r>
        <w:t>2</w:t>
      </w:r>
      <w:r w:rsidRPr="00F32F94">
        <w:t>.</w:t>
      </w:r>
      <w:r>
        <w:t>1</w:t>
      </w:r>
      <w:r w:rsidRPr="00F32F94">
        <w:t>-</w:t>
      </w:r>
      <w:r>
        <w:t>Statistiques :</w:t>
      </w:r>
    </w:p>
    <w:p w:rsidR="00454717" w:rsidRDefault="00454717" w:rsidP="006E36D6">
      <w:pPr>
        <w:spacing w:after="0" w:line="240" w:lineRule="auto"/>
        <w:rPr>
          <w:rFonts w:ascii="Calibri" w:eastAsia="Calibri" w:hAnsi="Calibri" w:cs="Times New Roman"/>
          <w:b/>
        </w:rPr>
      </w:pPr>
    </w:p>
    <w:p w:rsidR="006E36D6" w:rsidRPr="004C0988" w:rsidRDefault="006E36D6" w:rsidP="006E36D6">
      <w:pPr>
        <w:spacing w:after="0" w:line="240" w:lineRule="auto"/>
        <w:rPr>
          <w:rFonts w:ascii="Calibri" w:eastAsia="Calibri" w:hAnsi="Calibri" w:cs="Times New Roman"/>
        </w:rPr>
      </w:pPr>
      <w:r w:rsidRPr="004C0988">
        <w:rPr>
          <w:rFonts w:ascii="Calibri" w:eastAsia="Calibri" w:hAnsi="Calibri" w:cs="Times New Roman"/>
          <w:b/>
        </w:rPr>
        <w:t xml:space="preserve">1/ Activité de chirurgie </w:t>
      </w:r>
      <w:r w:rsidRPr="004C0988">
        <w:rPr>
          <w:rFonts w:ascii="Calibri" w:eastAsia="Calibri" w:hAnsi="Calibri" w:cs="Times New Roman"/>
        </w:rPr>
        <w:t>(cf. méthodologie indicateurs tableau ci-dessous)</w:t>
      </w:r>
    </w:p>
    <w:p w:rsidR="006E36D6" w:rsidRPr="004C0988" w:rsidRDefault="006E36D6" w:rsidP="006E36D6">
      <w:pPr>
        <w:rPr>
          <w:rFonts w:ascii="Calibri" w:eastAsia="Calibri" w:hAnsi="Calibri" w:cs="Times New Roman"/>
        </w:rPr>
      </w:pPr>
      <w:r w:rsidRPr="004C0988">
        <w:rPr>
          <w:rFonts w:ascii="Calibri" w:eastAsia="Calibri" w:hAnsi="Calibri" w:cs="Times New Roman"/>
        </w:rPr>
        <w:t xml:space="preserve">La méthodologie retenue dans le tableau ci-dessous est celle dite « nouveau périmètre » de la méthodologie du volet chirurgie ambulatoire du plan ONDAM, mais en distinguant les enfants de moins d’un an.  </w:t>
      </w:r>
    </w:p>
    <w:p w:rsidR="006E36D6" w:rsidRPr="004C0988" w:rsidRDefault="006E36D6" w:rsidP="00454717">
      <w:pPr>
        <w:pStyle w:val="Paragraphedeliste"/>
        <w:numPr>
          <w:ilvl w:val="0"/>
          <w:numId w:val="13"/>
        </w:numPr>
        <w:jc w:val="both"/>
        <w:rPr>
          <w:rFonts w:cs="Arial"/>
        </w:rPr>
      </w:pPr>
      <w:r w:rsidRPr="004C0988">
        <w:rPr>
          <w:rFonts w:cs="Arial"/>
          <w:b/>
        </w:rPr>
        <w:t>Les séjours de chirurgie</w:t>
      </w:r>
      <w:r w:rsidRPr="004C0988">
        <w:rPr>
          <w:rFonts w:cs="Arial"/>
        </w:rPr>
        <w:t xml:space="preserve"> sont ceux pour lesquels le GHM en C hors CMD 14 et 15 + racines 03K02 05K14 11K07 12K06 09Z02 23Z03 14Z08.</w:t>
      </w:r>
    </w:p>
    <w:p w:rsidR="006E36D6" w:rsidRPr="004C0988" w:rsidRDefault="006E36D6" w:rsidP="00454717">
      <w:pPr>
        <w:pStyle w:val="Paragraphedeliste"/>
        <w:numPr>
          <w:ilvl w:val="0"/>
          <w:numId w:val="13"/>
        </w:numPr>
        <w:spacing w:after="0" w:line="240" w:lineRule="auto"/>
        <w:jc w:val="both"/>
      </w:pPr>
      <w:r w:rsidRPr="004C0988">
        <w:rPr>
          <w:rFonts w:cs="Arial"/>
          <w:b/>
        </w:rPr>
        <w:t>Séjours de chirurgie ambulatoire</w:t>
      </w:r>
      <w:r w:rsidRPr="004C0988">
        <w:rPr>
          <w:rFonts w:cs="Arial"/>
        </w:rPr>
        <w:t xml:space="preserve"> : GHM en C hors CMD 14 et 15 + racines 03K02 05K14 11K07 12K06 09Z02 23Z03 14Z08, avec une durée de séjour à 0 (date d’entrée = date de sortie)</w:t>
      </w:r>
    </w:p>
    <w:p w:rsidR="006E36D6" w:rsidRPr="004C0988" w:rsidRDefault="006E36D6" w:rsidP="006E36D6">
      <w:pPr>
        <w:spacing w:after="0" w:line="240" w:lineRule="auto"/>
        <w:jc w:val="both"/>
        <w:rPr>
          <w:rFonts w:ascii="Calibri" w:eastAsia="Calibri" w:hAnsi="Calibri" w:cs="Times New Roman"/>
        </w:rPr>
      </w:pPr>
    </w:p>
    <w:p w:rsidR="006E36D6" w:rsidRPr="004C0988" w:rsidRDefault="006E36D6" w:rsidP="006E36D6">
      <w:pPr>
        <w:spacing w:after="0" w:line="240" w:lineRule="auto"/>
        <w:jc w:val="both"/>
        <w:rPr>
          <w:rFonts w:ascii="Calibri" w:eastAsia="Calibri" w:hAnsi="Calibri" w:cs="Times New Roman"/>
        </w:rPr>
      </w:pPr>
      <w:r w:rsidRPr="004C0988">
        <w:rPr>
          <w:rFonts w:ascii="Calibri" w:eastAsia="Calibri" w:hAnsi="Calibri" w:cs="Times New Roman"/>
        </w:rPr>
        <w:lastRenderedPageBreak/>
        <w:t xml:space="preserve">Les données concernant les enfants de moins d’un an demandées </w:t>
      </w:r>
      <w:r w:rsidR="00454717">
        <w:rPr>
          <w:rFonts w:ascii="Calibri" w:eastAsia="Calibri" w:hAnsi="Calibri" w:cs="Times New Roman"/>
        </w:rPr>
        <w:t>plus loin</w:t>
      </w:r>
      <w:r w:rsidRPr="004C0988">
        <w:rPr>
          <w:rFonts w:ascii="Calibri" w:eastAsia="Calibri" w:hAnsi="Calibri" w:cs="Times New Roman"/>
        </w:rPr>
        <w:t xml:space="preserve"> sont décomptées des données ci-dessous.</w:t>
      </w:r>
    </w:p>
    <w:p w:rsidR="006E36D6" w:rsidRPr="004C0988" w:rsidRDefault="006E36D6" w:rsidP="006E36D6">
      <w:pPr>
        <w:spacing w:after="0" w:line="240" w:lineRule="auto"/>
        <w:jc w:val="both"/>
        <w:rPr>
          <w:rFonts w:ascii="Calibri" w:eastAsia="Calibri" w:hAnsi="Calibri" w:cs="Times New Roman"/>
        </w:rPr>
      </w:pPr>
    </w:p>
    <w:p w:rsidR="006E36D6" w:rsidRPr="004C0988" w:rsidRDefault="006E36D6" w:rsidP="006E36D6">
      <w:pPr>
        <w:spacing w:after="0" w:line="240" w:lineRule="auto"/>
        <w:jc w:val="both"/>
        <w:rPr>
          <w:rFonts w:ascii="Calibri" w:eastAsia="Calibri" w:hAnsi="Calibri" w:cs="Times New Roman"/>
        </w:rPr>
      </w:pPr>
    </w:p>
    <w:p w:rsidR="006E36D6" w:rsidRPr="004C0988" w:rsidRDefault="006E36D6" w:rsidP="006E36D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4C0988">
        <w:rPr>
          <w:rFonts w:ascii="Calibri" w:eastAsia="Calibri" w:hAnsi="Calibri" w:cs="Times New Roman"/>
        </w:rPr>
        <w:t>Séjours réalisés chez les adultes et les enfants d’un an et plus (Source PMSI et indicateurs ci-dessous) :</w:t>
      </w:r>
    </w:p>
    <w:p w:rsidR="006E36D6" w:rsidRPr="004C0988" w:rsidRDefault="006E36D6" w:rsidP="006E36D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4C0988">
        <w:rPr>
          <w:rFonts w:ascii="Calibri" w:eastAsia="Calibri" w:hAnsi="Calibri" w:cs="Times New Roman"/>
        </w:rPr>
        <w:t>(</w:t>
      </w:r>
      <w:proofErr w:type="gramStart"/>
      <w:r w:rsidRPr="004C0988">
        <w:rPr>
          <w:rFonts w:ascii="Calibri" w:eastAsia="Calibri" w:hAnsi="Calibri" w:cs="Times New Roman"/>
        </w:rPr>
        <w:t>si</w:t>
      </w:r>
      <w:proofErr w:type="gramEnd"/>
      <w:r w:rsidRPr="004C0988">
        <w:rPr>
          <w:rFonts w:ascii="Calibri" w:eastAsia="Calibri" w:hAnsi="Calibri" w:cs="Times New Roman"/>
        </w:rPr>
        <w:t xml:space="preserve"> possible à ventiler  par CMD  </w:t>
      </w:r>
      <w:r w:rsidRPr="004C0988">
        <w:rPr>
          <w:rFonts w:ascii="Calibri" w:eastAsia="Calibri" w:hAnsi="Calibri" w:cs="Times New Roman"/>
        </w:rPr>
        <w:sym w:font="Symbol" w:char="00B3"/>
      </w:r>
      <w:r w:rsidRPr="004C0988">
        <w:rPr>
          <w:rFonts w:ascii="Calibri" w:eastAsia="Calibri" w:hAnsi="Calibri" w:cs="Times New Roman"/>
        </w:rPr>
        <w:t xml:space="preserve"> 1 j et 0 j)</w:t>
      </w:r>
    </w:p>
    <w:p w:rsidR="006E36D6" w:rsidRPr="004C0988" w:rsidRDefault="006E36D6" w:rsidP="006E36D6">
      <w:pPr>
        <w:jc w:val="both"/>
        <w:rPr>
          <w:rFonts w:ascii="Calibri" w:eastAsia="Calibri" w:hAnsi="Calibri" w:cs="Times New Roman"/>
          <w:b/>
        </w:rPr>
      </w:pPr>
    </w:p>
    <w:tbl>
      <w:tblPr>
        <w:tblW w:w="9426" w:type="dxa"/>
        <w:jc w:val="righ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338"/>
        <w:gridCol w:w="2268"/>
      </w:tblGrid>
      <w:tr w:rsidR="004C0988" w:rsidRPr="004C0988" w:rsidTr="009834CA">
        <w:trPr>
          <w:trHeight w:val="531"/>
          <w:jc w:val="right"/>
        </w:trPr>
        <w:tc>
          <w:tcPr>
            <w:tcW w:w="2552" w:type="dxa"/>
            <w:tcBorders>
              <w:top w:val="nil"/>
              <w:left w:val="nil"/>
              <w:bottom w:val="single" w:sz="4" w:space="0" w:color="auto"/>
              <w:right w:val="single" w:sz="4" w:space="0" w:color="auto"/>
            </w:tcBorders>
            <w:shd w:val="clear" w:color="auto" w:fill="FFFFFF"/>
            <w:vAlign w:val="center"/>
          </w:tcPr>
          <w:p w:rsidR="006E36D6" w:rsidRPr="004C0988" w:rsidRDefault="006E36D6" w:rsidP="009834CA">
            <w:pPr>
              <w:spacing w:before="60" w:after="60"/>
              <w:jc w:val="center"/>
              <w:rPr>
                <w:rFonts w:ascii="Calibri" w:eastAsia="Calibri" w:hAnsi="Calibri" w:cs="Times New Roman"/>
                <w:b/>
              </w:rPr>
            </w:pPr>
          </w:p>
        </w:tc>
        <w:tc>
          <w:tcPr>
            <w:tcW w:w="226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r w:rsidRPr="004C0988">
              <w:rPr>
                <w:rFonts w:ascii="Calibri" w:eastAsia="Calibri" w:hAnsi="Calibri" w:cs="Times New Roman"/>
              </w:rPr>
              <w:t>Année n-1</w:t>
            </w:r>
          </w:p>
        </w:tc>
        <w:tc>
          <w:tcPr>
            <w:tcW w:w="2338" w:type="dxa"/>
            <w:tcBorders>
              <w:top w:val="single" w:sz="4" w:space="0" w:color="auto"/>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r w:rsidRPr="004C0988">
              <w:rPr>
                <w:rFonts w:ascii="Calibri" w:eastAsia="Calibri" w:hAnsi="Calibri" w:cs="Times New Roman"/>
              </w:rPr>
              <w:t>Année n-2</w:t>
            </w:r>
          </w:p>
        </w:tc>
        <w:tc>
          <w:tcPr>
            <w:tcW w:w="2268" w:type="dxa"/>
            <w:tcBorders>
              <w:top w:val="single" w:sz="4" w:space="0" w:color="auto"/>
              <w:left w:val="single" w:sz="4" w:space="0" w:color="auto"/>
              <w:bottom w:val="single" w:sz="4" w:space="0" w:color="808080"/>
              <w:right w:val="single" w:sz="4" w:space="0" w:color="auto"/>
            </w:tcBorders>
            <w:vAlign w:val="center"/>
          </w:tcPr>
          <w:p w:rsidR="006E36D6" w:rsidRPr="004C0988" w:rsidRDefault="006E36D6" w:rsidP="009834CA">
            <w:pPr>
              <w:spacing w:before="60" w:after="60" w:line="480" w:lineRule="auto"/>
              <w:jc w:val="center"/>
              <w:rPr>
                <w:rFonts w:ascii="Calibri" w:eastAsia="Calibri" w:hAnsi="Calibri" w:cs="Times New Roman"/>
              </w:rPr>
            </w:pPr>
            <w:r w:rsidRPr="004C0988">
              <w:rPr>
                <w:rFonts w:ascii="Calibri" w:eastAsia="Calibri" w:hAnsi="Calibri" w:cs="Times New Roman"/>
              </w:rPr>
              <w:t>Année n-3</w:t>
            </w:r>
          </w:p>
        </w:tc>
      </w:tr>
      <w:tr w:rsidR="004C0988" w:rsidRPr="004C0988" w:rsidTr="009834CA">
        <w:trPr>
          <w:trHeight w:val="531"/>
          <w:jc w:val="right"/>
        </w:trPr>
        <w:tc>
          <w:tcPr>
            <w:tcW w:w="2552" w:type="dxa"/>
            <w:tcBorders>
              <w:top w:val="single" w:sz="4" w:space="0" w:color="auto"/>
              <w:left w:val="single" w:sz="4" w:space="0" w:color="auto"/>
              <w:bottom w:val="single" w:sz="4" w:space="0" w:color="808080"/>
              <w:right w:val="single" w:sz="4" w:space="0" w:color="auto"/>
            </w:tcBorders>
            <w:shd w:val="clear" w:color="auto" w:fill="FFFFFF"/>
            <w:vAlign w:val="center"/>
          </w:tcPr>
          <w:p w:rsidR="006E36D6" w:rsidRPr="004C0988" w:rsidRDefault="006E36D6" w:rsidP="007F2B64">
            <w:pPr>
              <w:spacing w:before="60" w:after="60"/>
              <w:jc w:val="center"/>
              <w:rPr>
                <w:rFonts w:ascii="Calibri" w:eastAsia="Calibri" w:hAnsi="Calibri" w:cs="Times New Roman"/>
                <w:b/>
              </w:rPr>
            </w:pPr>
            <w:proofErr w:type="spellStart"/>
            <w:r w:rsidRPr="004C0988">
              <w:rPr>
                <w:rFonts w:ascii="Calibri" w:eastAsia="Calibri" w:hAnsi="Calibri" w:cs="Times New Roman"/>
              </w:rPr>
              <w:t>Nbre</w:t>
            </w:r>
            <w:proofErr w:type="spellEnd"/>
            <w:r w:rsidRPr="004C0988">
              <w:rPr>
                <w:rFonts w:ascii="Calibri" w:eastAsia="Calibri" w:hAnsi="Calibri" w:cs="Times New Roman"/>
              </w:rPr>
              <w:t xml:space="preserve"> de séjours de chirurgie de 1 jours et plus (</w:t>
            </w:r>
            <w:r w:rsidRPr="004C0988">
              <w:rPr>
                <w:rFonts w:ascii="Calibri" w:eastAsia="Calibri" w:hAnsi="Calibri" w:cs="Times New Roman"/>
              </w:rPr>
              <w:sym w:font="Symbol" w:char="00B3"/>
            </w:r>
            <w:r w:rsidRPr="004C0988">
              <w:rPr>
                <w:rFonts w:ascii="Calibri" w:eastAsia="Calibri" w:hAnsi="Calibri" w:cs="Times New Roman"/>
              </w:rPr>
              <w:t xml:space="preserve"> 1 j)</w:t>
            </w:r>
            <w:r w:rsidRPr="004C0988">
              <w:rPr>
                <w:rFonts w:ascii="Calibri" w:eastAsia="Calibri" w:hAnsi="Calibri" w:cs="Times New Roman"/>
                <w:b/>
              </w:rPr>
              <w:t xml:space="preserve"> =c</w:t>
            </w:r>
          </w:p>
        </w:tc>
        <w:tc>
          <w:tcPr>
            <w:tcW w:w="2268" w:type="dxa"/>
            <w:tcBorders>
              <w:top w:val="single" w:sz="4" w:space="0" w:color="auto"/>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c>
          <w:tcPr>
            <w:tcW w:w="2338" w:type="dxa"/>
            <w:tcBorders>
              <w:top w:val="single" w:sz="4" w:space="0" w:color="auto"/>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c>
          <w:tcPr>
            <w:tcW w:w="2268" w:type="dxa"/>
            <w:tcBorders>
              <w:top w:val="single" w:sz="4" w:space="0" w:color="auto"/>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r>
      <w:tr w:rsidR="004C0988" w:rsidRPr="004C0988" w:rsidTr="009834CA">
        <w:trPr>
          <w:trHeight w:val="553"/>
          <w:jc w:val="right"/>
        </w:trPr>
        <w:tc>
          <w:tcPr>
            <w:tcW w:w="2552" w:type="dxa"/>
            <w:tcBorders>
              <w:top w:val="single" w:sz="4" w:space="0" w:color="808080"/>
              <w:left w:val="single" w:sz="4" w:space="0" w:color="auto"/>
              <w:bottom w:val="nil"/>
              <w:right w:val="single" w:sz="4" w:space="0" w:color="auto"/>
            </w:tcBorders>
            <w:shd w:val="clear" w:color="auto" w:fill="FFFFFF"/>
            <w:vAlign w:val="center"/>
          </w:tcPr>
          <w:p w:rsidR="006E36D6" w:rsidRPr="004C0988" w:rsidRDefault="006E36D6" w:rsidP="007F2B64">
            <w:pPr>
              <w:spacing w:before="60" w:after="60"/>
              <w:jc w:val="center"/>
              <w:rPr>
                <w:rFonts w:ascii="Calibri" w:eastAsia="Calibri" w:hAnsi="Calibri" w:cs="Times New Roman"/>
                <w:b/>
              </w:rPr>
            </w:pPr>
            <w:proofErr w:type="spellStart"/>
            <w:r w:rsidRPr="004C0988">
              <w:rPr>
                <w:rFonts w:ascii="Calibri" w:eastAsia="Calibri" w:hAnsi="Calibri" w:cs="Times New Roman"/>
              </w:rPr>
              <w:t>Nbre</w:t>
            </w:r>
            <w:proofErr w:type="spellEnd"/>
            <w:r w:rsidRPr="004C0988">
              <w:rPr>
                <w:rFonts w:ascii="Calibri" w:eastAsia="Calibri" w:hAnsi="Calibri" w:cs="Times New Roman"/>
              </w:rPr>
              <w:t xml:space="preserve"> de séjours  chirurgicaux de chirurgie ambulatoire </w:t>
            </w:r>
            <w:r w:rsidRPr="004C0988">
              <w:rPr>
                <w:rFonts w:ascii="Calibri" w:eastAsia="Calibri" w:hAnsi="Calibri" w:cs="Times New Roman"/>
                <w:b/>
              </w:rPr>
              <w:t>= b</w:t>
            </w:r>
          </w:p>
        </w:tc>
        <w:tc>
          <w:tcPr>
            <w:tcW w:w="226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c>
          <w:tcPr>
            <w:tcW w:w="233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c>
          <w:tcPr>
            <w:tcW w:w="226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60" w:after="60"/>
              <w:jc w:val="center"/>
              <w:rPr>
                <w:rFonts w:ascii="Calibri" w:eastAsia="Calibri" w:hAnsi="Calibri" w:cs="Times New Roman"/>
              </w:rPr>
            </w:pPr>
          </w:p>
        </w:tc>
      </w:tr>
      <w:tr w:rsidR="004C0988" w:rsidRPr="004C0988" w:rsidTr="009834CA">
        <w:trPr>
          <w:trHeight w:val="927"/>
          <w:jc w:val="right"/>
        </w:trPr>
        <w:tc>
          <w:tcPr>
            <w:tcW w:w="2552" w:type="dxa"/>
            <w:tcBorders>
              <w:top w:val="single" w:sz="4" w:space="0" w:color="808080"/>
              <w:left w:val="single" w:sz="4" w:space="0" w:color="auto"/>
              <w:bottom w:val="single" w:sz="4" w:space="0" w:color="808080"/>
              <w:right w:val="single" w:sz="4" w:space="0" w:color="auto"/>
            </w:tcBorders>
            <w:shd w:val="clear" w:color="auto" w:fill="FFFFFF"/>
            <w:vAlign w:val="center"/>
          </w:tcPr>
          <w:p w:rsidR="006E36D6" w:rsidRPr="004C0988" w:rsidRDefault="006E36D6" w:rsidP="009834CA">
            <w:pPr>
              <w:spacing w:after="120"/>
              <w:jc w:val="center"/>
              <w:rPr>
                <w:rFonts w:ascii="Calibri" w:eastAsia="Calibri" w:hAnsi="Calibri" w:cs="Times New Roman"/>
                <w:b/>
              </w:rPr>
            </w:pPr>
            <w:r w:rsidRPr="004C0988">
              <w:rPr>
                <w:rFonts w:ascii="Calibri" w:eastAsia="Calibri" w:hAnsi="Calibri" w:cs="Times New Roman"/>
              </w:rPr>
              <w:t>Taux global de chirurgie ambulatoire</w:t>
            </w:r>
            <w:r w:rsidRPr="004C0988">
              <w:rPr>
                <w:rFonts w:ascii="Calibri" w:eastAsia="Calibri" w:hAnsi="Calibri" w:cs="Times New Roman"/>
                <w:b/>
              </w:rPr>
              <w:t xml:space="preserve"> = a</w:t>
            </w:r>
            <w:proofErr w:type="gramStart"/>
            <w:r w:rsidRPr="004C0988">
              <w:rPr>
                <w:rFonts w:ascii="Calibri" w:eastAsia="Calibri" w:hAnsi="Calibri" w:cs="Times New Roman"/>
                <w:b/>
              </w:rPr>
              <w:t>/(</w:t>
            </w:r>
            <w:proofErr w:type="spellStart"/>
            <w:proofErr w:type="gramEnd"/>
            <w:r w:rsidRPr="004C0988">
              <w:rPr>
                <w:rFonts w:ascii="Calibri" w:eastAsia="Calibri" w:hAnsi="Calibri" w:cs="Times New Roman"/>
                <w:b/>
              </w:rPr>
              <w:t>b+c</w:t>
            </w:r>
            <w:proofErr w:type="spellEnd"/>
            <w:r w:rsidRPr="004C0988">
              <w:rPr>
                <w:rFonts w:ascii="Calibri" w:eastAsia="Calibri" w:hAnsi="Calibri" w:cs="Times New Roman"/>
                <w:b/>
              </w:rPr>
              <w:t>)</w:t>
            </w:r>
          </w:p>
        </w:tc>
        <w:tc>
          <w:tcPr>
            <w:tcW w:w="226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268" w:type="dxa"/>
            <w:tcBorders>
              <w:top w:val="single" w:sz="4" w:space="0" w:color="808080"/>
              <w:left w:val="single" w:sz="4" w:space="0" w:color="auto"/>
              <w:bottom w:val="single" w:sz="4" w:space="0" w:color="808080"/>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r>
    </w:tbl>
    <w:p w:rsidR="006E36D6" w:rsidRPr="004C0988" w:rsidRDefault="006E36D6" w:rsidP="006E36D6">
      <w:pPr>
        <w:spacing w:after="0" w:line="240" w:lineRule="auto"/>
        <w:jc w:val="both"/>
        <w:rPr>
          <w:rFonts w:ascii="Calibri" w:eastAsia="Calibri" w:hAnsi="Calibri" w:cs="Times New Roman"/>
        </w:rPr>
      </w:pPr>
    </w:p>
    <w:p w:rsidR="006E36D6" w:rsidRPr="004C0988" w:rsidRDefault="006E36D6" w:rsidP="006E36D6">
      <w:pPr>
        <w:spacing w:after="0" w:line="240" w:lineRule="auto"/>
        <w:jc w:val="both"/>
        <w:rPr>
          <w:rFonts w:ascii="Calibri" w:eastAsia="Calibri" w:hAnsi="Calibri" w:cs="Times New Roman"/>
        </w:rPr>
      </w:pPr>
    </w:p>
    <w:p w:rsidR="006E36D6" w:rsidRPr="004C0988" w:rsidRDefault="006E36D6" w:rsidP="006E36D6">
      <w:pPr>
        <w:spacing w:after="0" w:line="240" w:lineRule="auto"/>
        <w:rPr>
          <w:rFonts w:ascii="Calibri" w:eastAsia="Calibri" w:hAnsi="Calibri" w:cs="Times New Roman"/>
        </w:rPr>
      </w:pPr>
      <w:r w:rsidRPr="004C0988">
        <w:rPr>
          <w:rFonts w:ascii="Calibri" w:eastAsia="Calibri" w:hAnsi="Calibri" w:cs="Times New Roman"/>
        </w:rPr>
        <w:t xml:space="preserve">La méthodologie est reprise dans le tableau suivant : </w:t>
      </w:r>
    </w:p>
    <w:p w:rsidR="006E36D6" w:rsidRPr="004C0988" w:rsidRDefault="006E36D6" w:rsidP="006E36D6">
      <w:pPr>
        <w:rPr>
          <w:rFonts w:ascii="Calibri" w:eastAsia="Calibri" w:hAnsi="Calibri" w:cs="Times New Roman"/>
        </w:rPr>
      </w:pPr>
    </w:p>
    <w:tbl>
      <w:tblPr>
        <w:tblW w:w="9356" w:type="dxa"/>
        <w:tblInd w:w="-214" w:type="dxa"/>
        <w:shd w:val="solid" w:color="D6E3BC" w:themeColor="accent3" w:themeTint="66" w:fill="auto"/>
        <w:tblCellMar>
          <w:left w:w="70" w:type="dxa"/>
          <w:right w:w="70" w:type="dxa"/>
        </w:tblCellMar>
        <w:tblLook w:val="0000" w:firstRow="0" w:lastRow="0" w:firstColumn="0" w:lastColumn="0" w:noHBand="0" w:noVBand="0"/>
      </w:tblPr>
      <w:tblGrid>
        <w:gridCol w:w="2664"/>
        <w:gridCol w:w="3647"/>
        <w:gridCol w:w="3045"/>
      </w:tblGrid>
      <w:tr w:rsidR="004C0988" w:rsidRPr="004C0988" w:rsidTr="00454717">
        <w:trPr>
          <w:trHeight w:val="570"/>
        </w:trPr>
        <w:tc>
          <w:tcPr>
            <w:tcW w:w="2664" w:type="dxa"/>
            <w:tcBorders>
              <w:top w:val="single" w:sz="4" w:space="0" w:color="auto"/>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b/>
                <w:bCs/>
              </w:rPr>
            </w:pPr>
            <w:r w:rsidRPr="004C0988">
              <w:rPr>
                <w:rFonts w:ascii="Calibri" w:eastAsia="Calibri" w:hAnsi="Calibri" w:cs="Arial"/>
                <w:b/>
                <w:bCs/>
              </w:rPr>
              <w:t>Libellé de l’indicateur</w:t>
            </w:r>
          </w:p>
        </w:tc>
        <w:tc>
          <w:tcPr>
            <w:tcW w:w="6692" w:type="dxa"/>
            <w:gridSpan w:val="2"/>
            <w:tcBorders>
              <w:top w:val="single" w:sz="4" w:space="0" w:color="auto"/>
              <w:left w:val="nil"/>
              <w:bottom w:val="single" w:sz="4" w:space="0" w:color="auto"/>
              <w:right w:val="single" w:sz="8" w:space="0" w:color="000000"/>
            </w:tcBorders>
            <w:shd w:val="solid" w:color="D6E3BC" w:themeColor="accent3" w:themeTint="66" w:fill="auto"/>
            <w:vAlign w:val="center"/>
          </w:tcPr>
          <w:p w:rsidR="006E36D6" w:rsidRPr="004C0988" w:rsidRDefault="006E36D6" w:rsidP="009834CA">
            <w:pPr>
              <w:jc w:val="center"/>
              <w:rPr>
                <w:rFonts w:ascii="Calibri" w:eastAsia="Calibri" w:hAnsi="Calibri" w:cs="Arial"/>
                <w:b/>
                <w:bCs/>
              </w:rPr>
            </w:pPr>
            <w:r w:rsidRPr="004C0988">
              <w:rPr>
                <w:rFonts w:ascii="Calibri" w:eastAsia="Calibri" w:hAnsi="Calibri" w:cs="Arial"/>
                <w:b/>
                <w:bCs/>
              </w:rPr>
              <w:t>METHODOLOGIE indicateurs</w:t>
            </w:r>
          </w:p>
        </w:tc>
      </w:tr>
      <w:tr w:rsidR="004C0988" w:rsidRPr="004C0988" w:rsidTr="00454717">
        <w:trPr>
          <w:trHeight w:val="906"/>
        </w:trPr>
        <w:tc>
          <w:tcPr>
            <w:tcW w:w="2664" w:type="dxa"/>
            <w:tcBorders>
              <w:top w:val="single" w:sz="4" w:space="0" w:color="auto"/>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Taux global de chirurgie ambulatoire =a = b/</w:t>
            </w:r>
            <w:proofErr w:type="spellStart"/>
            <w:r w:rsidRPr="004C0988">
              <w:rPr>
                <w:rFonts w:ascii="Calibri" w:eastAsia="Calibri" w:hAnsi="Calibri" w:cs="Arial"/>
              </w:rPr>
              <w:t>b+c</w:t>
            </w:r>
            <w:proofErr w:type="spellEnd"/>
          </w:p>
        </w:tc>
        <w:tc>
          <w:tcPr>
            <w:tcW w:w="3647" w:type="dxa"/>
            <w:vMerge w:val="restart"/>
            <w:tcBorders>
              <w:top w:val="nil"/>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Bases PMSI N-1, N-2, N-3 :</w:t>
            </w:r>
          </w:p>
          <w:p w:rsidR="006E36D6" w:rsidRPr="004C0988" w:rsidRDefault="006E36D6" w:rsidP="009834CA">
            <w:pPr>
              <w:jc w:val="center"/>
              <w:rPr>
                <w:rFonts w:ascii="Calibri" w:eastAsia="Calibri" w:hAnsi="Calibri" w:cs="Arial"/>
              </w:rPr>
            </w:pPr>
          </w:p>
          <w:p w:rsidR="006E36D6" w:rsidRPr="004C0988" w:rsidRDefault="006E36D6" w:rsidP="009834CA">
            <w:pPr>
              <w:rPr>
                <w:rFonts w:ascii="Calibri" w:eastAsia="Calibri" w:hAnsi="Calibri" w:cs="Arial"/>
              </w:rPr>
            </w:pPr>
            <w:r w:rsidRPr="004C0988">
              <w:rPr>
                <w:rFonts w:ascii="Calibri" w:eastAsia="Calibri" w:hAnsi="Calibri" w:cs="Arial"/>
              </w:rPr>
              <w:t>Séjours chirurgicaux (GHM en C,  hors CMD 14 et 15) + 7 racines : 12K06, 11K07, 05K14, 03K02, 09Z02, 23Z03, 14Z08</w:t>
            </w:r>
          </w:p>
          <w:p w:rsidR="006E36D6" w:rsidRPr="004C0988" w:rsidRDefault="006E36D6" w:rsidP="009834CA">
            <w:pPr>
              <w:rPr>
                <w:rFonts w:ascii="Calibri" w:eastAsia="Calibri" w:hAnsi="Calibri" w:cs="Arial"/>
              </w:rPr>
            </w:pPr>
          </w:p>
        </w:tc>
        <w:tc>
          <w:tcPr>
            <w:tcW w:w="3045" w:type="dxa"/>
            <w:tcBorders>
              <w:top w:val="nil"/>
              <w:left w:val="nil"/>
              <w:bottom w:val="single" w:sz="4" w:space="0" w:color="auto"/>
              <w:right w:val="single" w:sz="8"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 xml:space="preserve">GHM sans nuitée/ total de la chirurgie </w:t>
            </w:r>
          </w:p>
        </w:tc>
      </w:tr>
      <w:tr w:rsidR="004C0988" w:rsidRPr="004C0988" w:rsidTr="00454717">
        <w:trPr>
          <w:trHeight w:val="1078"/>
        </w:trPr>
        <w:tc>
          <w:tcPr>
            <w:tcW w:w="2664" w:type="dxa"/>
            <w:tcBorders>
              <w:top w:val="single" w:sz="4" w:space="0" w:color="auto"/>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Volume d’activité de chirurgie ambulatoire = b</w:t>
            </w:r>
          </w:p>
        </w:tc>
        <w:tc>
          <w:tcPr>
            <w:tcW w:w="3647" w:type="dxa"/>
            <w:vMerge/>
            <w:tcBorders>
              <w:top w:val="nil"/>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p>
        </w:tc>
        <w:tc>
          <w:tcPr>
            <w:tcW w:w="3045" w:type="dxa"/>
            <w:tcBorders>
              <w:top w:val="nil"/>
              <w:left w:val="nil"/>
              <w:bottom w:val="single" w:sz="4" w:space="0" w:color="auto"/>
              <w:right w:val="single" w:sz="8"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 xml:space="preserve">Nombre de GHM </w:t>
            </w:r>
            <w:r w:rsidRPr="004C0988">
              <w:rPr>
                <w:rFonts w:ascii="Calibri" w:eastAsia="Calibri" w:hAnsi="Calibri" w:cs="Arial"/>
              </w:rPr>
              <w:br/>
              <w:t>sans nuitée (0 jour)</w:t>
            </w:r>
          </w:p>
          <w:p w:rsidR="006E36D6" w:rsidRPr="004C0988" w:rsidRDefault="006E36D6" w:rsidP="009834CA">
            <w:pPr>
              <w:spacing w:after="0"/>
              <w:jc w:val="center"/>
              <w:rPr>
                <w:rFonts w:ascii="Calibri" w:eastAsia="Calibri" w:hAnsi="Calibri" w:cs="Arial"/>
              </w:rPr>
            </w:pPr>
            <w:r w:rsidRPr="004C0988">
              <w:rPr>
                <w:rFonts w:ascii="Calibri" w:eastAsia="Calibri" w:hAnsi="Calibri" w:cs="Arial"/>
              </w:rPr>
              <w:t>(date d’entrée=date de sortie)</w:t>
            </w:r>
          </w:p>
        </w:tc>
      </w:tr>
      <w:tr w:rsidR="004C0988" w:rsidRPr="004C0988" w:rsidTr="00454717">
        <w:trPr>
          <w:trHeight w:val="1111"/>
        </w:trPr>
        <w:tc>
          <w:tcPr>
            <w:tcW w:w="2664" w:type="dxa"/>
            <w:tcBorders>
              <w:top w:val="single" w:sz="4" w:space="0" w:color="auto"/>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Volume d’activité de chirurgie en hospitalisation à temps complet = c</w:t>
            </w:r>
          </w:p>
        </w:tc>
        <w:tc>
          <w:tcPr>
            <w:tcW w:w="3647" w:type="dxa"/>
            <w:vMerge/>
            <w:tcBorders>
              <w:top w:val="nil"/>
              <w:left w:val="single" w:sz="4" w:space="0" w:color="auto"/>
              <w:bottom w:val="single" w:sz="4" w:space="0" w:color="auto"/>
              <w:right w:val="single" w:sz="4"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p>
        </w:tc>
        <w:tc>
          <w:tcPr>
            <w:tcW w:w="3045" w:type="dxa"/>
            <w:tcBorders>
              <w:top w:val="nil"/>
              <w:left w:val="nil"/>
              <w:bottom w:val="single" w:sz="4" w:space="0" w:color="auto"/>
              <w:right w:val="single" w:sz="8" w:space="0" w:color="auto"/>
            </w:tcBorders>
            <w:shd w:val="solid" w:color="D6E3BC" w:themeColor="accent3" w:themeTint="66" w:fill="auto"/>
            <w:vAlign w:val="center"/>
          </w:tcPr>
          <w:p w:rsidR="006E36D6" w:rsidRPr="004C0988" w:rsidRDefault="006E36D6" w:rsidP="009834CA">
            <w:pPr>
              <w:jc w:val="center"/>
              <w:rPr>
                <w:rFonts w:ascii="Calibri" w:eastAsia="Calibri" w:hAnsi="Calibri" w:cs="Arial"/>
              </w:rPr>
            </w:pPr>
            <w:r w:rsidRPr="004C0988">
              <w:rPr>
                <w:rFonts w:ascii="Calibri" w:eastAsia="Calibri" w:hAnsi="Calibri" w:cs="Arial"/>
              </w:rPr>
              <w:t xml:space="preserve">Nombre de GHM </w:t>
            </w:r>
            <w:r w:rsidRPr="004C0988">
              <w:rPr>
                <w:rFonts w:ascii="Calibri" w:eastAsia="Calibri" w:hAnsi="Calibri" w:cs="Arial"/>
              </w:rPr>
              <w:br/>
              <w:t>avec nuitée (&gt;=1 jour)</w:t>
            </w:r>
          </w:p>
        </w:tc>
      </w:tr>
    </w:tbl>
    <w:p w:rsidR="006E36D6" w:rsidRPr="004C0988" w:rsidRDefault="006E36D6" w:rsidP="006E36D6">
      <w:pPr>
        <w:rPr>
          <w:rFonts w:ascii="Calibri" w:eastAsia="Calibri" w:hAnsi="Calibri" w:cs="Times New Roman"/>
        </w:rPr>
      </w:pPr>
    </w:p>
    <w:p w:rsidR="006E36D6" w:rsidRPr="004C0988" w:rsidRDefault="006E36D6" w:rsidP="006E36D6">
      <w:pPr>
        <w:numPr>
          <w:ilvl w:val="0"/>
          <w:numId w:val="4"/>
        </w:numPr>
        <w:spacing w:after="0" w:line="240" w:lineRule="auto"/>
        <w:contextualSpacing/>
        <w:jc w:val="both"/>
        <w:rPr>
          <w:rFonts w:ascii="Calibri" w:eastAsia="Calibri" w:hAnsi="Calibri" w:cs="Arial"/>
        </w:rPr>
      </w:pPr>
      <w:r w:rsidRPr="004C0988">
        <w:rPr>
          <w:rFonts w:ascii="Calibri" w:eastAsia="Calibri" w:hAnsi="Calibri" w:cs="Arial"/>
        </w:rPr>
        <w:t xml:space="preserve">indiquer la nature des freins sociaux ou médicaux et leur importance relative (proportions) ayant entrainé un refus de prise en charge en chirurgie ambulatoire : </w:t>
      </w:r>
    </w:p>
    <w:p w:rsidR="006E36D6" w:rsidRPr="004C0988" w:rsidRDefault="006E36D6" w:rsidP="006E36D6">
      <w:pPr>
        <w:numPr>
          <w:ilvl w:val="1"/>
          <w:numId w:val="4"/>
        </w:numPr>
        <w:spacing w:after="0" w:line="240" w:lineRule="auto"/>
        <w:contextualSpacing/>
        <w:jc w:val="both"/>
        <w:rPr>
          <w:rFonts w:ascii="Calibri" w:eastAsia="Calibri" w:hAnsi="Calibri" w:cs="Arial"/>
        </w:rPr>
      </w:pPr>
      <w:r w:rsidRPr="004C0988">
        <w:rPr>
          <w:rFonts w:ascii="Calibri" w:eastAsia="Calibri" w:hAnsi="Calibri" w:cs="Arial"/>
        </w:rPr>
        <w:t>taux de rejet pour raison médicale :</w:t>
      </w:r>
    </w:p>
    <w:p w:rsidR="006E36D6" w:rsidRPr="004C0988" w:rsidRDefault="006E36D6" w:rsidP="006E36D6">
      <w:pPr>
        <w:numPr>
          <w:ilvl w:val="1"/>
          <w:numId w:val="4"/>
        </w:numPr>
        <w:spacing w:after="0" w:line="240" w:lineRule="auto"/>
        <w:contextualSpacing/>
        <w:jc w:val="both"/>
        <w:rPr>
          <w:rFonts w:ascii="Calibri" w:eastAsia="Calibri" w:hAnsi="Calibri" w:cs="Arial"/>
        </w:rPr>
      </w:pPr>
      <w:r w:rsidRPr="004C0988">
        <w:rPr>
          <w:rFonts w:ascii="Calibri" w:eastAsia="Calibri" w:hAnsi="Calibri" w:cs="Arial"/>
        </w:rPr>
        <w:t xml:space="preserve">taux de rejet pour raison sociale : </w:t>
      </w:r>
    </w:p>
    <w:p w:rsidR="006E36D6" w:rsidRPr="004C0988" w:rsidRDefault="006E36D6" w:rsidP="006E36D6">
      <w:pPr>
        <w:spacing w:after="120"/>
        <w:jc w:val="both"/>
        <w:rPr>
          <w:rFonts w:ascii="Calibri" w:eastAsia="Calibri" w:hAnsi="Calibri" w:cs="Arial"/>
        </w:rPr>
      </w:pPr>
    </w:p>
    <w:p w:rsidR="006E36D6" w:rsidRPr="004C0988" w:rsidRDefault="006E36D6" w:rsidP="006E36D6">
      <w:pPr>
        <w:spacing w:after="120"/>
        <w:jc w:val="both"/>
        <w:rPr>
          <w:rFonts w:ascii="Calibri" w:eastAsia="Calibri" w:hAnsi="Calibri" w:cs="Arial"/>
        </w:rPr>
      </w:pPr>
    </w:p>
    <w:p w:rsidR="006E36D6" w:rsidRPr="004C0988" w:rsidRDefault="006E36D6" w:rsidP="006E36D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4C0988">
        <w:rPr>
          <w:rFonts w:ascii="Calibri" w:eastAsia="Calibri" w:hAnsi="Calibri" w:cs="Times New Roman"/>
        </w:rPr>
        <w:t xml:space="preserve">Séjours réalisés chez les enfants de moins de 1 an (même méthodologie que ci-dessus mais avec âge &lt;1 an et en comptabilisant la CMD 15) : </w:t>
      </w:r>
    </w:p>
    <w:p w:rsidR="006E36D6" w:rsidRPr="004C0988" w:rsidRDefault="006E36D6" w:rsidP="006E36D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4C0988">
        <w:rPr>
          <w:rFonts w:ascii="Calibri" w:eastAsia="Calibri" w:hAnsi="Calibri" w:cs="Times New Roman"/>
        </w:rPr>
        <w:t>(</w:t>
      </w:r>
      <w:proofErr w:type="gramStart"/>
      <w:r w:rsidRPr="004C0988">
        <w:rPr>
          <w:rFonts w:ascii="Calibri" w:eastAsia="Calibri" w:hAnsi="Calibri" w:cs="Times New Roman"/>
        </w:rPr>
        <w:t>si</w:t>
      </w:r>
      <w:proofErr w:type="gramEnd"/>
      <w:r w:rsidRPr="004C0988">
        <w:rPr>
          <w:rFonts w:ascii="Calibri" w:eastAsia="Calibri" w:hAnsi="Calibri" w:cs="Times New Roman"/>
        </w:rPr>
        <w:t xml:space="preserve"> possible à ventiler par CMD  </w:t>
      </w:r>
      <w:r w:rsidRPr="004C0988">
        <w:rPr>
          <w:rFonts w:ascii="Calibri" w:eastAsia="Calibri" w:hAnsi="Calibri" w:cs="Times New Roman"/>
        </w:rPr>
        <w:sym w:font="Symbol" w:char="00B3"/>
      </w:r>
      <w:r w:rsidRPr="004C0988">
        <w:rPr>
          <w:rFonts w:ascii="Calibri" w:eastAsia="Calibri" w:hAnsi="Calibri" w:cs="Times New Roman"/>
        </w:rPr>
        <w:t xml:space="preserve"> 1 j et 0 j) </w:t>
      </w:r>
    </w:p>
    <w:p w:rsidR="006E36D6" w:rsidRPr="004C0988" w:rsidRDefault="006E36D6" w:rsidP="006E36D6">
      <w:pPr>
        <w:jc w:val="both"/>
        <w:rPr>
          <w:rFonts w:ascii="Calibri" w:eastAsia="Calibri" w:hAnsi="Calibri" w:cs="Times New Roman"/>
          <w:b/>
        </w:rPr>
      </w:pPr>
    </w:p>
    <w:p w:rsidR="006E36D6" w:rsidRPr="004C0988" w:rsidRDefault="006E36D6" w:rsidP="006E36D6">
      <w:pPr>
        <w:jc w:val="both"/>
        <w:rPr>
          <w:rFonts w:ascii="Calibri" w:eastAsia="Calibri" w:hAnsi="Calibri" w:cs="Times New Roman"/>
          <w:b/>
        </w:rPr>
      </w:pPr>
    </w:p>
    <w:tbl>
      <w:tblPr>
        <w:tblW w:w="9851" w:type="dxa"/>
        <w:jc w:val="righ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7"/>
        <w:gridCol w:w="2268"/>
        <w:gridCol w:w="2338"/>
        <w:gridCol w:w="2338"/>
      </w:tblGrid>
      <w:tr w:rsidR="004C0988" w:rsidRPr="004C0988" w:rsidTr="009834CA">
        <w:trPr>
          <w:trHeight w:val="505"/>
          <w:jc w:val="right"/>
        </w:trPr>
        <w:tc>
          <w:tcPr>
            <w:tcW w:w="2907" w:type="dxa"/>
            <w:tcBorders>
              <w:top w:val="nil"/>
              <w:left w:val="nil"/>
              <w:bottom w:val="single" w:sz="4" w:space="0" w:color="auto"/>
              <w:right w:val="single" w:sz="4" w:space="0" w:color="auto"/>
            </w:tcBorders>
            <w:vAlign w:val="center"/>
          </w:tcPr>
          <w:p w:rsidR="006E36D6" w:rsidRPr="004C0988" w:rsidRDefault="006E36D6" w:rsidP="009834CA">
            <w:pPr>
              <w:spacing w:before="60" w:after="60"/>
              <w:jc w:val="center"/>
              <w:rPr>
                <w:rFonts w:ascii="Calibri" w:eastAsia="Calibri" w:hAnsi="Calibri"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60" w:after="60"/>
              <w:jc w:val="center"/>
              <w:rPr>
                <w:rFonts w:ascii="Calibri" w:eastAsia="Calibri" w:hAnsi="Calibri" w:cs="Times New Roman"/>
              </w:rPr>
            </w:pPr>
            <w:r w:rsidRPr="004C0988">
              <w:rPr>
                <w:rFonts w:ascii="Calibri" w:eastAsia="Calibri" w:hAnsi="Calibri" w:cs="Times New Roman"/>
              </w:rPr>
              <w:t>Année N-1</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60" w:after="60"/>
              <w:jc w:val="center"/>
              <w:rPr>
                <w:rFonts w:ascii="Calibri" w:eastAsia="Calibri" w:hAnsi="Calibri" w:cs="Times New Roman"/>
              </w:rPr>
            </w:pPr>
            <w:r w:rsidRPr="004C0988">
              <w:rPr>
                <w:rFonts w:ascii="Calibri" w:eastAsia="Calibri" w:hAnsi="Calibri" w:cs="Times New Roman"/>
              </w:rPr>
              <w:t>Année N-2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60" w:after="60"/>
              <w:jc w:val="center"/>
              <w:rPr>
                <w:rFonts w:ascii="Calibri" w:eastAsia="Calibri" w:hAnsi="Calibri" w:cs="Times New Roman"/>
              </w:rPr>
            </w:pPr>
            <w:r w:rsidRPr="004C0988">
              <w:rPr>
                <w:rFonts w:ascii="Calibri" w:eastAsia="Calibri" w:hAnsi="Calibri" w:cs="Times New Roman"/>
              </w:rPr>
              <w:t>Année N-3</w:t>
            </w:r>
          </w:p>
        </w:tc>
      </w:tr>
      <w:tr w:rsidR="004C0988" w:rsidRPr="004C0988" w:rsidTr="009834CA">
        <w:trPr>
          <w:trHeight w:val="596"/>
          <w:jc w:val="right"/>
        </w:trPr>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120" w:after="120"/>
              <w:jc w:val="center"/>
              <w:rPr>
                <w:rFonts w:ascii="Calibri" w:eastAsia="Calibri" w:hAnsi="Calibri" w:cs="Times New Roman"/>
                <w:b/>
              </w:rPr>
            </w:pPr>
            <w:proofErr w:type="spellStart"/>
            <w:r w:rsidRPr="004C0988">
              <w:rPr>
                <w:rFonts w:ascii="Calibri" w:eastAsia="Calibri" w:hAnsi="Calibri" w:cs="Times New Roman"/>
              </w:rPr>
              <w:t>Nbre</w:t>
            </w:r>
            <w:proofErr w:type="spellEnd"/>
            <w:r w:rsidRPr="004C0988">
              <w:rPr>
                <w:rFonts w:ascii="Calibri" w:eastAsia="Calibri" w:hAnsi="Calibri" w:cs="Times New Roman"/>
              </w:rPr>
              <w:t xml:space="preserve"> de séjours chirurgicaux  </w:t>
            </w:r>
            <w:r w:rsidRPr="004C0988">
              <w:rPr>
                <w:rFonts w:ascii="Calibri" w:eastAsia="Calibri" w:hAnsi="Calibri" w:cs="Times New Roman"/>
              </w:rPr>
              <w:sym w:font="Symbol" w:char="00B3"/>
            </w:r>
            <w:r w:rsidRPr="004C0988">
              <w:rPr>
                <w:rFonts w:ascii="Calibri" w:eastAsia="Calibri" w:hAnsi="Calibri" w:cs="Times New Roman"/>
              </w:rPr>
              <w:t xml:space="preserve"> 1 j</w:t>
            </w:r>
            <w:r w:rsidRPr="004C0988">
              <w:rPr>
                <w:rFonts w:ascii="Calibri" w:eastAsia="Calibri" w:hAnsi="Calibri" w:cs="Times New Roman"/>
                <w:b/>
              </w:rPr>
              <w:t xml:space="preserve"> =c</w:t>
            </w:r>
          </w:p>
        </w:tc>
        <w:tc>
          <w:tcPr>
            <w:tcW w:w="226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tcPr>
          <w:p w:rsidR="006E36D6" w:rsidRPr="004C0988" w:rsidRDefault="006E36D6" w:rsidP="009834CA">
            <w:pPr>
              <w:spacing w:before="120" w:after="120"/>
              <w:jc w:val="center"/>
              <w:rPr>
                <w:rFonts w:ascii="Calibri" w:eastAsia="Calibri" w:hAnsi="Calibri" w:cs="Times New Roman"/>
              </w:rPr>
            </w:pPr>
          </w:p>
        </w:tc>
      </w:tr>
      <w:tr w:rsidR="004C0988" w:rsidRPr="004C0988" w:rsidTr="009834CA">
        <w:trPr>
          <w:trHeight w:val="596"/>
          <w:jc w:val="right"/>
        </w:trPr>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120" w:after="120"/>
              <w:jc w:val="center"/>
              <w:rPr>
                <w:rFonts w:ascii="Calibri" w:eastAsia="Calibri" w:hAnsi="Calibri" w:cs="Times New Roman"/>
                <w:b/>
              </w:rPr>
            </w:pPr>
            <w:proofErr w:type="spellStart"/>
            <w:r w:rsidRPr="004C0988">
              <w:rPr>
                <w:rFonts w:ascii="Calibri" w:eastAsia="Calibri" w:hAnsi="Calibri" w:cs="Times New Roman"/>
              </w:rPr>
              <w:t>Nbre</w:t>
            </w:r>
            <w:proofErr w:type="spellEnd"/>
            <w:r w:rsidRPr="004C0988">
              <w:rPr>
                <w:rFonts w:ascii="Calibri" w:eastAsia="Calibri" w:hAnsi="Calibri" w:cs="Times New Roman"/>
              </w:rPr>
              <w:t xml:space="preserve"> de séjours  chirurgicaux de 0 j *</w:t>
            </w:r>
            <w:r w:rsidRPr="004C0988">
              <w:rPr>
                <w:rFonts w:ascii="Calibri" w:eastAsia="Calibri" w:hAnsi="Calibri" w:cs="Times New Roman"/>
                <w:b/>
              </w:rPr>
              <w:t xml:space="preserve"> = b</w:t>
            </w:r>
          </w:p>
        </w:tc>
        <w:tc>
          <w:tcPr>
            <w:tcW w:w="226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tcPr>
          <w:p w:rsidR="006E36D6" w:rsidRPr="004C0988" w:rsidRDefault="006E36D6" w:rsidP="009834CA">
            <w:pPr>
              <w:spacing w:before="120" w:after="120"/>
              <w:jc w:val="center"/>
              <w:rPr>
                <w:rFonts w:ascii="Calibri" w:eastAsia="Calibri" w:hAnsi="Calibri" w:cs="Times New Roman"/>
              </w:rPr>
            </w:pPr>
          </w:p>
        </w:tc>
      </w:tr>
      <w:tr w:rsidR="004C0988" w:rsidRPr="004C0988" w:rsidTr="009834CA">
        <w:trPr>
          <w:trHeight w:val="596"/>
          <w:jc w:val="right"/>
        </w:trPr>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4C0988" w:rsidRDefault="006E36D6" w:rsidP="009834CA">
            <w:pPr>
              <w:spacing w:before="120" w:after="120"/>
              <w:jc w:val="center"/>
              <w:rPr>
                <w:rFonts w:ascii="Calibri" w:eastAsia="Calibri" w:hAnsi="Calibri" w:cs="Times New Roman"/>
                <w:b/>
              </w:rPr>
            </w:pPr>
            <w:r w:rsidRPr="004C0988">
              <w:rPr>
                <w:rFonts w:ascii="Calibri" w:eastAsia="Calibri" w:hAnsi="Calibri" w:cs="Times New Roman"/>
              </w:rPr>
              <w:t>Taux global de chirurgie ambulatoire</w:t>
            </w:r>
            <w:r w:rsidRPr="004C0988">
              <w:rPr>
                <w:rFonts w:ascii="Calibri" w:eastAsia="Calibri" w:hAnsi="Calibri" w:cs="Times New Roman"/>
                <w:b/>
              </w:rPr>
              <w:t xml:space="preserve"> = a</w:t>
            </w:r>
          </w:p>
        </w:tc>
        <w:tc>
          <w:tcPr>
            <w:tcW w:w="226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rsidR="006E36D6" w:rsidRPr="004C0988" w:rsidRDefault="006E36D6" w:rsidP="009834CA">
            <w:pPr>
              <w:spacing w:before="120" w:after="120"/>
              <w:jc w:val="center"/>
              <w:rPr>
                <w:rFonts w:ascii="Calibri" w:eastAsia="Calibri" w:hAnsi="Calibri" w:cs="Times New Roman"/>
              </w:rPr>
            </w:pPr>
          </w:p>
        </w:tc>
        <w:tc>
          <w:tcPr>
            <w:tcW w:w="2338" w:type="dxa"/>
            <w:tcBorders>
              <w:top w:val="single" w:sz="4" w:space="0" w:color="auto"/>
              <w:left w:val="single" w:sz="4" w:space="0" w:color="auto"/>
              <w:bottom w:val="single" w:sz="4" w:space="0" w:color="auto"/>
              <w:right w:val="single" w:sz="4" w:space="0" w:color="auto"/>
            </w:tcBorders>
          </w:tcPr>
          <w:p w:rsidR="006E36D6" w:rsidRPr="004C0988" w:rsidRDefault="006E36D6" w:rsidP="009834CA">
            <w:pPr>
              <w:spacing w:before="120" w:after="120"/>
              <w:jc w:val="center"/>
              <w:rPr>
                <w:rFonts w:ascii="Calibri" w:eastAsia="Calibri" w:hAnsi="Calibri" w:cs="Times New Roman"/>
              </w:rPr>
            </w:pPr>
          </w:p>
        </w:tc>
      </w:tr>
    </w:tbl>
    <w:p w:rsidR="006E36D6" w:rsidRPr="004C0988" w:rsidRDefault="006E36D6" w:rsidP="006E36D6">
      <w:pPr>
        <w:rPr>
          <w:rFonts w:ascii="Calibri" w:eastAsia="Calibri" w:hAnsi="Calibri" w:cs="Times New Roman"/>
        </w:rPr>
      </w:pPr>
      <w:r w:rsidRPr="004C0988">
        <w:rPr>
          <w:rFonts w:ascii="Calibri" w:eastAsia="Calibri" w:hAnsi="Calibri" w:cs="Times New Roman"/>
        </w:rPr>
        <w:t>* (date d’entrée = date de sortie)</w:t>
      </w:r>
    </w:p>
    <w:p w:rsidR="006E36D6" w:rsidRPr="004C0988" w:rsidRDefault="006E36D6" w:rsidP="006E36D6">
      <w:pPr>
        <w:spacing w:after="0" w:line="240" w:lineRule="auto"/>
        <w:rPr>
          <w:rFonts w:ascii="Calibri" w:eastAsia="Calibri" w:hAnsi="Calibri" w:cs="Times New Roman"/>
        </w:rPr>
      </w:pPr>
    </w:p>
    <w:p w:rsidR="00395787" w:rsidRPr="004C0988" w:rsidRDefault="00395787" w:rsidP="00395787">
      <w:pPr>
        <w:spacing w:after="0" w:line="240" w:lineRule="auto"/>
        <w:jc w:val="both"/>
        <w:rPr>
          <w:rFonts w:ascii="Calibri" w:eastAsia="Calibri" w:hAnsi="Calibri" w:cs="Arial"/>
          <w:b/>
        </w:rPr>
      </w:pPr>
      <w:r w:rsidRPr="004C0988">
        <w:rPr>
          <w:rFonts w:ascii="Calibri" w:eastAsia="Calibri" w:hAnsi="Calibri" w:cs="Arial"/>
          <w:b/>
        </w:rPr>
        <w:t xml:space="preserve">2/ Autre activité recourant au bloc opératoire chirurgical : </w:t>
      </w:r>
    </w:p>
    <w:p w:rsidR="00395787" w:rsidRPr="004C0988" w:rsidRDefault="00395787" w:rsidP="00395787">
      <w:pPr>
        <w:spacing w:after="0" w:line="240" w:lineRule="auto"/>
        <w:jc w:val="both"/>
        <w:rPr>
          <w:rFonts w:ascii="Calibri" w:eastAsia="Calibri" w:hAnsi="Calibri" w:cs="Arial"/>
        </w:rPr>
      </w:pPr>
      <w:r w:rsidRPr="004C0988">
        <w:rPr>
          <w:rFonts w:ascii="Calibri" w:eastAsia="Calibri" w:hAnsi="Calibri" w:cs="Arial"/>
        </w:rPr>
        <w:sym w:font="Wingdings 3" w:char="F0E2"/>
      </w:r>
      <w:r w:rsidRPr="004C0988">
        <w:rPr>
          <w:rFonts w:ascii="Calibri" w:eastAsia="Calibri" w:hAnsi="Calibri" w:cs="Arial"/>
        </w:rPr>
        <w:t xml:space="preserve"> </w:t>
      </w:r>
      <w:proofErr w:type="gramStart"/>
      <w:r w:rsidRPr="004C0988">
        <w:rPr>
          <w:rFonts w:ascii="Calibri" w:eastAsia="Calibri" w:hAnsi="Calibri" w:cs="Arial"/>
        </w:rPr>
        <w:t>ex</w:t>
      </w:r>
      <w:proofErr w:type="gramEnd"/>
      <w:r w:rsidRPr="004C0988">
        <w:rPr>
          <w:rFonts w:ascii="Calibri" w:eastAsia="Calibri" w:hAnsi="Calibri" w:cs="Arial"/>
        </w:rPr>
        <w:t xml:space="preserve">. : extractions dentaires, endoscopies… indiquer les séjours </w:t>
      </w:r>
      <w:r w:rsidRPr="004C0988">
        <w:rPr>
          <w:rFonts w:ascii="Calibri" w:eastAsia="Calibri" w:hAnsi="Calibri" w:cs="Arial"/>
        </w:rPr>
        <w:sym w:font="Symbol" w:char="00B3"/>
      </w:r>
      <w:r w:rsidRPr="004C0988">
        <w:rPr>
          <w:rFonts w:ascii="Calibri" w:eastAsia="Calibri" w:hAnsi="Calibri" w:cs="Arial"/>
        </w:rPr>
        <w:t xml:space="preserve"> 1 jour, les séjours 0 jour. </w:t>
      </w:r>
    </w:p>
    <w:p w:rsidR="00395787" w:rsidRPr="004C0988" w:rsidRDefault="00395787" w:rsidP="00395787">
      <w:pPr>
        <w:spacing w:after="0" w:line="240" w:lineRule="auto"/>
        <w:jc w:val="both"/>
        <w:rPr>
          <w:rFonts w:ascii="Calibri" w:eastAsia="Calibri" w:hAnsi="Calibri" w:cs="Arial"/>
          <w:u w:val="single"/>
        </w:rPr>
      </w:pPr>
      <w:r w:rsidRPr="004C0988">
        <w:rPr>
          <w:rFonts w:ascii="Calibri" w:eastAsia="Calibri" w:hAnsi="Calibri" w:cs="Arial"/>
          <w:u w:val="single"/>
        </w:rPr>
        <w:t>Ne pas comptabiliser les activités réalisées sur des plateaux techniques spécifiques</w:t>
      </w:r>
    </w:p>
    <w:p w:rsidR="00395787" w:rsidRPr="004C0988" w:rsidRDefault="00395787" w:rsidP="00395787">
      <w:pPr>
        <w:spacing w:after="0" w:line="240" w:lineRule="auto"/>
        <w:jc w:val="both"/>
        <w:rPr>
          <w:rFonts w:ascii="Calibri" w:eastAsia="Calibri" w:hAnsi="Calibri" w:cs="Arial"/>
        </w:rPr>
      </w:pPr>
    </w:p>
    <w:p w:rsidR="00395787" w:rsidRPr="004C0988" w:rsidRDefault="00395787" w:rsidP="00395787">
      <w:pPr>
        <w:spacing w:after="0" w:line="240" w:lineRule="auto"/>
        <w:jc w:val="both"/>
        <w:rPr>
          <w:rFonts w:ascii="Calibri" w:eastAsia="Calibri" w:hAnsi="Calibri" w:cs="Arial"/>
          <w:b/>
        </w:rPr>
      </w:pPr>
    </w:p>
    <w:p w:rsidR="00395787" w:rsidRPr="004C0988" w:rsidRDefault="00395787" w:rsidP="00395787">
      <w:pPr>
        <w:spacing w:after="0" w:line="240" w:lineRule="auto"/>
        <w:jc w:val="both"/>
        <w:rPr>
          <w:rFonts w:ascii="Calibri" w:eastAsia="Calibri" w:hAnsi="Calibri" w:cs="Arial"/>
          <w:b/>
        </w:rPr>
      </w:pPr>
      <w:r w:rsidRPr="004C0988">
        <w:rPr>
          <w:rFonts w:ascii="Calibri" w:eastAsia="Calibri" w:hAnsi="Calibri" w:cs="Arial"/>
          <w:b/>
        </w:rPr>
        <w:t>3/ Description par racines de GHM pour N-1, N-2, N-3, en nombre de séjours</w:t>
      </w:r>
    </w:p>
    <w:p w:rsidR="00395787" w:rsidRPr="004C0988" w:rsidRDefault="00395787" w:rsidP="00395787">
      <w:pPr>
        <w:spacing w:after="0" w:line="240" w:lineRule="auto"/>
        <w:jc w:val="both"/>
        <w:rPr>
          <w:rFonts w:ascii="Calibri" w:eastAsia="Calibri" w:hAnsi="Calibri" w:cs="Arial"/>
        </w:rPr>
      </w:pPr>
      <w:r w:rsidRPr="004C0988">
        <w:rPr>
          <w:rFonts w:ascii="Calibri" w:eastAsia="Calibri" w:hAnsi="Calibri" w:cs="Arial"/>
        </w:rPr>
        <w:t>Pour chaque secteur d’activité (HC et ambulatoire), préciser les 10 racines de GHM les plus fréquentes et le nombre d’actes réalisé.</w:t>
      </w:r>
    </w:p>
    <w:p w:rsidR="00395787" w:rsidRPr="004C0988" w:rsidRDefault="00395787" w:rsidP="00395787">
      <w:pPr>
        <w:jc w:val="both"/>
        <w:rPr>
          <w:rFonts w:ascii="Calibri" w:eastAsia="Calibri" w:hAnsi="Calibri" w:cs="Arial"/>
        </w:rPr>
      </w:pPr>
    </w:p>
    <w:tbl>
      <w:tblPr>
        <w:tblW w:w="9781" w:type="dxa"/>
        <w:tblInd w:w="-639" w:type="dxa"/>
        <w:tblCellMar>
          <w:left w:w="70" w:type="dxa"/>
          <w:right w:w="70" w:type="dxa"/>
        </w:tblCellMar>
        <w:tblLook w:val="04A0" w:firstRow="1" w:lastRow="0" w:firstColumn="1" w:lastColumn="0" w:noHBand="0" w:noVBand="1"/>
      </w:tblPr>
      <w:tblGrid>
        <w:gridCol w:w="1276"/>
        <w:gridCol w:w="4418"/>
        <w:gridCol w:w="1394"/>
        <w:gridCol w:w="1418"/>
        <w:gridCol w:w="1275"/>
      </w:tblGrid>
      <w:tr w:rsidR="004C0988" w:rsidRPr="004C0988" w:rsidTr="009834CA">
        <w:trPr>
          <w:trHeight w:val="35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r w:rsidRPr="004C0988">
              <w:rPr>
                <w:rFonts w:ascii="Calibri" w:eastAsia="Calibri" w:hAnsi="Calibri" w:cs="Arial"/>
              </w:rPr>
              <w:t>Racines de GHM</w:t>
            </w:r>
          </w:p>
        </w:tc>
        <w:tc>
          <w:tcPr>
            <w:tcW w:w="4418" w:type="dxa"/>
            <w:tcBorders>
              <w:top w:val="single" w:sz="4" w:space="0" w:color="auto"/>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r w:rsidRPr="004C0988">
              <w:rPr>
                <w:rFonts w:ascii="Calibri" w:eastAsia="Calibri" w:hAnsi="Calibri" w:cs="Arial"/>
              </w:rPr>
              <w:t>Libellé racines GHM</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395787" w:rsidRPr="004C0988" w:rsidRDefault="00395787" w:rsidP="009834CA">
            <w:pPr>
              <w:jc w:val="center"/>
              <w:rPr>
                <w:rFonts w:ascii="Calibri" w:eastAsia="Calibri" w:hAnsi="Calibri" w:cs="Arial"/>
              </w:rPr>
            </w:pPr>
            <w:r w:rsidRPr="004C0988">
              <w:rPr>
                <w:rFonts w:ascii="Calibri" w:eastAsia="Calibri" w:hAnsi="Calibri" w:cs="Arial"/>
              </w:rPr>
              <w:t>Année N-1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5787" w:rsidRPr="004C0988" w:rsidRDefault="00395787" w:rsidP="009834CA">
            <w:pPr>
              <w:jc w:val="center"/>
              <w:rPr>
                <w:rFonts w:ascii="Calibri" w:eastAsia="Calibri" w:hAnsi="Calibri" w:cs="Arial"/>
              </w:rPr>
            </w:pPr>
            <w:r w:rsidRPr="004C0988">
              <w:rPr>
                <w:rFonts w:ascii="Calibri" w:eastAsia="Calibri" w:hAnsi="Calibri" w:cs="Arial"/>
              </w:rPr>
              <w:t>Année N-2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5787" w:rsidRPr="004C0988" w:rsidRDefault="00395787" w:rsidP="009834CA">
            <w:pPr>
              <w:jc w:val="center"/>
              <w:rPr>
                <w:rFonts w:ascii="Calibri" w:eastAsia="Calibri" w:hAnsi="Calibri" w:cs="Arial"/>
              </w:rPr>
            </w:pPr>
            <w:r w:rsidRPr="004C0988">
              <w:rPr>
                <w:rFonts w:ascii="Calibri" w:eastAsia="Calibri" w:hAnsi="Calibri" w:cs="Arial"/>
              </w:rPr>
              <w:t>Année N-3</w:t>
            </w:r>
          </w:p>
        </w:tc>
      </w:tr>
      <w:tr w:rsidR="004C0988" w:rsidRPr="004C0988" w:rsidTr="009834C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4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394"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275"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r>
      <w:tr w:rsidR="004C0988" w:rsidRPr="004C0988" w:rsidTr="009834C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4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394"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275"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r>
      <w:tr w:rsidR="004C0988" w:rsidRPr="004C0988" w:rsidTr="009834C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4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394"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275"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r>
      <w:tr w:rsidR="004C0988" w:rsidRPr="004C0988" w:rsidTr="009834C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4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394"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275"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r>
      <w:tr w:rsidR="004C0988" w:rsidRPr="004C0988" w:rsidTr="009834C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4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394"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418"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c>
          <w:tcPr>
            <w:tcW w:w="1275" w:type="dxa"/>
            <w:tcBorders>
              <w:top w:val="nil"/>
              <w:left w:val="nil"/>
              <w:bottom w:val="single" w:sz="4" w:space="0" w:color="auto"/>
              <w:right w:val="single" w:sz="4" w:space="0" w:color="auto"/>
            </w:tcBorders>
            <w:shd w:val="clear" w:color="auto" w:fill="auto"/>
            <w:noWrap/>
            <w:vAlign w:val="center"/>
            <w:hideMark/>
          </w:tcPr>
          <w:p w:rsidR="00395787" w:rsidRPr="004C0988" w:rsidRDefault="00395787" w:rsidP="009834CA">
            <w:pPr>
              <w:jc w:val="center"/>
              <w:rPr>
                <w:rFonts w:ascii="Calibri" w:eastAsia="Calibri" w:hAnsi="Calibri" w:cs="Arial"/>
              </w:rPr>
            </w:pPr>
          </w:p>
        </w:tc>
      </w:tr>
    </w:tbl>
    <w:p w:rsidR="00395787" w:rsidRPr="004C0988" w:rsidRDefault="00395787" w:rsidP="00395787">
      <w:pPr>
        <w:jc w:val="both"/>
        <w:rPr>
          <w:rFonts w:ascii="Calibri" w:eastAsia="Calibri" w:hAnsi="Calibri" w:cs="Times New Roman"/>
          <w:i/>
        </w:rPr>
      </w:pPr>
      <w:r w:rsidRPr="004C0988">
        <w:rPr>
          <w:rFonts w:ascii="Calibri" w:eastAsia="Calibri" w:hAnsi="Calibri" w:cs="Times New Roman"/>
          <w:i/>
        </w:rPr>
        <w:t xml:space="preserve">Remarque : le titulaire peut utiliser des indicateurs supplémentaires propres à l’activité   </w:t>
      </w:r>
    </w:p>
    <w:p w:rsidR="006E36D6" w:rsidRDefault="006E36D6" w:rsidP="006E36D6">
      <w:pPr>
        <w:spacing w:after="0" w:line="240" w:lineRule="auto"/>
        <w:rPr>
          <w:rFonts w:ascii="Calibri" w:eastAsia="Calibri" w:hAnsi="Calibri" w:cs="Times New Roman"/>
        </w:rPr>
      </w:pPr>
    </w:p>
    <w:p w:rsidR="00454717" w:rsidRPr="00F32F94" w:rsidRDefault="00454717" w:rsidP="00454717">
      <w:pPr>
        <w:pStyle w:val="Titre2"/>
        <w:spacing w:before="0"/>
      </w:pPr>
      <w:r>
        <w:t>2</w:t>
      </w:r>
      <w:r w:rsidRPr="00F32F94">
        <w:t>.</w:t>
      </w:r>
      <w:r w:rsidR="00F43C9C">
        <w:t>2</w:t>
      </w:r>
      <w:r w:rsidRPr="00F32F94">
        <w:t>-</w:t>
      </w:r>
      <w:r>
        <w:t xml:space="preserve"> Conditions de mise en </w:t>
      </w:r>
      <w:proofErr w:type="spellStart"/>
      <w:r>
        <w:t>oeuvre</w:t>
      </w:r>
      <w:proofErr w:type="spellEnd"/>
      <w:r>
        <w:t> :</w:t>
      </w:r>
    </w:p>
    <w:p w:rsidR="00454717" w:rsidRDefault="00454717" w:rsidP="00454717">
      <w:pPr>
        <w:spacing w:after="0" w:line="240" w:lineRule="auto"/>
        <w:ind w:left="1065"/>
        <w:contextualSpacing/>
        <w:jc w:val="both"/>
        <w:rPr>
          <w:rFonts w:ascii="Calibri" w:eastAsia="Calibri" w:hAnsi="Calibri" w:cs="Times New Roman"/>
          <w:b/>
          <w:u w:val="single"/>
        </w:rPr>
      </w:pPr>
    </w:p>
    <w:p w:rsidR="006E36D6" w:rsidRPr="006E36D6" w:rsidRDefault="006E36D6" w:rsidP="006E36D6">
      <w:pPr>
        <w:numPr>
          <w:ilvl w:val="0"/>
          <w:numId w:val="7"/>
        </w:numPr>
        <w:spacing w:after="0" w:line="240" w:lineRule="auto"/>
        <w:contextualSpacing/>
        <w:jc w:val="both"/>
        <w:rPr>
          <w:rFonts w:ascii="Calibri" w:eastAsia="Calibri" w:hAnsi="Calibri" w:cs="Times New Roman"/>
          <w:b/>
          <w:u w:val="single"/>
        </w:rPr>
      </w:pPr>
      <w:r w:rsidRPr="006E36D6">
        <w:rPr>
          <w:rFonts w:ascii="Calibri" w:eastAsia="Calibri" w:hAnsi="Calibri" w:cs="Times New Roman"/>
          <w:b/>
          <w:u w:val="single"/>
        </w:rPr>
        <w:t>Les capacités et moyens :</w:t>
      </w:r>
    </w:p>
    <w:p w:rsidR="006E36D6" w:rsidRPr="006E36D6" w:rsidRDefault="006E36D6" w:rsidP="006E36D6">
      <w:pPr>
        <w:jc w:val="both"/>
        <w:rPr>
          <w:rFonts w:ascii="Calibri" w:eastAsia="Calibri" w:hAnsi="Calibri" w:cs="Times New Roman"/>
          <w:u w:val="single"/>
        </w:rPr>
      </w:pPr>
    </w:p>
    <w:p w:rsidR="006E36D6" w:rsidRPr="006E36D6" w:rsidRDefault="00454717" w:rsidP="006E36D6">
      <w:pPr>
        <w:jc w:val="both"/>
        <w:rPr>
          <w:rFonts w:ascii="Calibri" w:eastAsia="Calibri" w:hAnsi="Calibri" w:cs="Times New Roman"/>
          <w:u w:val="single"/>
        </w:rPr>
      </w:pPr>
      <w:r>
        <w:rPr>
          <w:rFonts w:ascii="Calibri" w:eastAsia="Calibri" w:hAnsi="Calibri" w:cs="Times New Roman"/>
          <w:u w:val="single"/>
        </w:rPr>
        <w:t>Capacités</w:t>
      </w:r>
    </w:p>
    <w:p w:rsidR="006E36D6" w:rsidRPr="006E36D6" w:rsidRDefault="006E36D6" w:rsidP="006E36D6">
      <w:pPr>
        <w:spacing w:after="0" w:line="240" w:lineRule="auto"/>
        <w:jc w:val="both"/>
        <w:rPr>
          <w:rFonts w:ascii="Calibri" w:eastAsia="Calibri" w:hAnsi="Calibri" w:cs="Times New Roman"/>
        </w:rPr>
      </w:pPr>
      <w:r w:rsidRPr="006E36D6">
        <w:rPr>
          <w:rFonts w:ascii="Calibri" w:eastAsia="Calibri" w:hAnsi="Calibri" w:cs="Times New Roman"/>
        </w:rPr>
        <w:sym w:font="Wingdings" w:char="009F"/>
      </w:r>
      <w:r w:rsidRPr="006E36D6">
        <w:rPr>
          <w:rFonts w:ascii="Calibri" w:eastAsia="Calibri" w:hAnsi="Calibri" w:cs="Times New Roman"/>
        </w:rPr>
        <w:t xml:space="preserve"> Nombre de lits et places installés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lits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par spécialité chirurgicale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répartition générale des chambres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à 1 lit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à 2 lits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lastRenderedPageBreak/>
        <w:t xml:space="preserve">autres à préciser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places</w:t>
      </w:r>
      <w:r w:rsidR="00454717">
        <w:rPr>
          <w:rFonts w:ascii="Calibri" w:eastAsia="Calibri" w:hAnsi="Calibri" w:cs="Arial"/>
        </w:rPr>
        <w:t xml:space="preserve"> (chirurgie ambulatoire)</w:t>
      </w:r>
      <w:r w:rsidRPr="006E36D6">
        <w:rPr>
          <w:rFonts w:ascii="Calibri" w:eastAsia="Calibri" w:hAnsi="Calibri" w:cs="Arial"/>
        </w:rPr>
        <w:t xml:space="preserve"> :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rPr>
      </w:pPr>
      <w:r w:rsidRPr="006E36D6">
        <w:rPr>
          <w:rFonts w:ascii="Calibri" w:eastAsia="Calibri" w:hAnsi="Calibri" w:cs="Times New Roman"/>
        </w:rPr>
        <w:sym w:font="Wingdings" w:char="009F"/>
      </w:r>
      <w:r w:rsidRPr="006E36D6">
        <w:rPr>
          <w:rFonts w:ascii="Calibri" w:eastAsia="Calibri" w:hAnsi="Calibri" w:cs="Times New Roman"/>
        </w:rPr>
        <w:t xml:space="preserve"> Nombre de structures d’anesthésie chirurgie ambulatoires distinctes :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u w:val="single"/>
        </w:rPr>
      </w:pPr>
      <w:r w:rsidRPr="006E36D6">
        <w:rPr>
          <w:rFonts w:ascii="Calibri" w:eastAsia="Calibri" w:hAnsi="Calibri" w:cs="Times New Roman"/>
          <w:u w:val="single"/>
        </w:rPr>
        <w:t>Cadre activités de chirurgie et anesthésie (CSP) notamment les dispositions suivantes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Bloc(s) opératoire(s) </w:t>
      </w:r>
    </w:p>
    <w:p w:rsidR="006E36D6" w:rsidRDefault="006E36D6" w:rsidP="006E36D6">
      <w:pPr>
        <w:spacing w:after="0" w:line="240" w:lineRule="auto"/>
        <w:jc w:val="both"/>
        <w:rPr>
          <w:rFonts w:ascii="Calibri" w:eastAsia="Calibri" w:hAnsi="Calibri" w:cs="Times New Roman"/>
        </w:rPr>
      </w:pPr>
      <w:r w:rsidRPr="006E36D6">
        <w:rPr>
          <w:rFonts w:ascii="Calibri" w:eastAsia="Calibri" w:hAnsi="Calibri" w:cs="Times New Roman"/>
        </w:rPr>
        <w:t>Préciser l’emplacement géographique des locaux, éventuellement indiquer l’individualisation des salles d’intervention de chirurgie ambulatoire :</w:t>
      </w:r>
    </w:p>
    <w:p w:rsidR="00F82CD1" w:rsidRPr="006E36D6" w:rsidRDefault="00F82CD1"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rPr>
      </w:pPr>
      <w:r w:rsidRPr="006E36D6">
        <w:rPr>
          <w:rFonts w:ascii="Calibri" w:eastAsia="Calibri" w:hAnsi="Calibri" w:cs="Times New Roman"/>
        </w:rPr>
        <w:t>Préciser l’organisation (gestion des blocs et programmation spécifique) de l’activité de chirurgie ambulatoire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Salles d’opération équipées</w:t>
      </w:r>
    </w:p>
    <w:p w:rsidR="006E36D6" w:rsidRPr="006E36D6" w:rsidRDefault="006E36D6" w:rsidP="006E36D6">
      <w:pPr>
        <w:spacing w:after="0" w:line="240" w:lineRule="auto"/>
        <w:jc w:val="both"/>
        <w:rPr>
          <w:rFonts w:ascii="Calibri" w:eastAsia="Calibri" w:hAnsi="Calibri" w:cs="Arial"/>
        </w:rPr>
      </w:pPr>
      <w:r w:rsidRPr="006E36D6">
        <w:rPr>
          <w:rFonts w:ascii="Calibri" w:eastAsia="Times New Roman" w:hAnsi="Calibri" w:cs="Arial"/>
          <w:lang w:eastAsia="fr-FR"/>
        </w:rPr>
        <w:t>(Arrêté du 7 janvier 1993 relatif aux caractéristiques du secteur opératoire</w:t>
      </w:r>
      <w:r w:rsidRPr="006E36D6">
        <w:rPr>
          <w:rFonts w:ascii="Calibri" w:eastAsia="Calibri" w:hAnsi="Calibri" w:cs="Arial"/>
        </w:rPr>
        <w:t> ;  Art. D6124-402 ; Art. D6124-403 ; Ar</w:t>
      </w:r>
      <w:r w:rsidR="00F82CD1">
        <w:rPr>
          <w:rFonts w:ascii="Calibri" w:eastAsia="Calibri" w:hAnsi="Calibri" w:cs="Arial"/>
        </w:rPr>
        <w:t>t. D6124-405 ; Art. D6124-302</w:t>
      </w:r>
      <w:r w:rsidRPr="006E36D6">
        <w:rPr>
          <w:rFonts w:ascii="Calibri" w:eastAsia="Calibri" w:hAnsi="Calibri" w:cs="Arial"/>
        </w:rPr>
        <w:t>)</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 xml:space="preserve">Nombre de salles : </w:t>
      </w: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spacing w:after="0" w:line="240" w:lineRule="auto"/>
        <w:jc w:val="both"/>
        <w:rPr>
          <w:rFonts w:ascii="Calibri" w:eastAsia="Times New Roman" w:hAnsi="Calibri" w:cs="Arial"/>
          <w:lang w:eastAsia="fr-FR"/>
        </w:rPr>
      </w:pPr>
      <w:r w:rsidRPr="006E36D6">
        <w:rPr>
          <w:rFonts w:ascii="Calibri" w:eastAsia="Times New Roman" w:hAnsi="Calibri" w:cs="Arial"/>
          <w:lang w:eastAsia="fr-FR"/>
        </w:rPr>
        <w:t xml:space="preserve">Art. D. 6124-99 (et </w:t>
      </w:r>
      <w:r w:rsidRPr="006E36D6">
        <w:rPr>
          <w:rFonts w:ascii="Calibri" w:eastAsia="Times New Roman" w:hAnsi="Calibri" w:cs="Arial"/>
          <w:bCs/>
          <w:shd w:val="clear" w:color="auto" w:fill="FFFFFF"/>
          <w:lang w:eastAsia="fr-FR"/>
        </w:rPr>
        <w:t>D6124-145)</w:t>
      </w:r>
    </w:p>
    <w:p w:rsidR="006E36D6" w:rsidRDefault="006E36D6" w:rsidP="006E36D6">
      <w:pPr>
        <w:spacing w:after="0" w:line="240" w:lineRule="auto"/>
        <w:jc w:val="both"/>
        <w:rPr>
          <w:rFonts w:ascii="Calibri" w:eastAsia="Times New Roman" w:hAnsi="Calibri" w:cs="Times New Roman"/>
          <w:lang w:eastAsia="fr-FR"/>
        </w:rPr>
      </w:pPr>
      <w:r w:rsidRPr="006E36D6">
        <w:rPr>
          <w:rFonts w:ascii="Calibri" w:eastAsia="Times New Roman" w:hAnsi="Calibri" w:cs="Arial"/>
          <w:lang w:eastAsia="fr-FR"/>
        </w:rPr>
        <w:t>Le bloc opératoire et la salle de surveillance post interventionnelle comportent des dispositifs médicaux et un environnement adaptés au nouveau-né et à l'enfant </w:t>
      </w:r>
      <w:r w:rsidRPr="006E36D6">
        <w:rPr>
          <w:rFonts w:ascii="Calibri" w:eastAsia="Times New Roman" w:hAnsi="Calibri" w:cs="Times New Roman"/>
          <w:lang w:eastAsia="fr-FR"/>
        </w:rPr>
        <w:t>:</w:t>
      </w:r>
    </w:p>
    <w:p w:rsidR="00F82CD1" w:rsidRPr="006E36D6" w:rsidRDefault="00F82CD1" w:rsidP="006E36D6">
      <w:pPr>
        <w:spacing w:after="0" w:line="240" w:lineRule="auto"/>
        <w:jc w:val="both"/>
        <w:rPr>
          <w:rFonts w:ascii="Calibri" w:eastAsia="Times New Roman" w:hAnsi="Calibri" w:cs="Arial"/>
          <w:lang w:eastAsia="fr-FR"/>
        </w:rPr>
      </w:pPr>
    </w:p>
    <w:p w:rsidR="006E36D6" w:rsidRPr="006E36D6" w:rsidRDefault="006E36D6" w:rsidP="006E36D6">
      <w:pPr>
        <w:spacing w:after="0" w:line="240" w:lineRule="auto"/>
        <w:jc w:val="both"/>
        <w:rPr>
          <w:rFonts w:ascii="Calibri" w:eastAsia="Times New Roman" w:hAnsi="Calibri" w:cs="Arial"/>
          <w:lang w:eastAsia="fr-FR"/>
        </w:rPr>
      </w:pPr>
      <w:r w:rsidRPr="006E36D6">
        <w:rPr>
          <w:rFonts w:ascii="Calibri" w:eastAsia="Times New Roman" w:hAnsi="Calibri" w:cs="Arial"/>
          <w:lang w:eastAsia="fr-FR"/>
        </w:rPr>
        <w:t>L'anesthésie est réalisée par un personnel médical assisté d'un personnel paramédical expérimenté en pédiatrie </w:t>
      </w:r>
      <w:r w:rsidRPr="006E36D6">
        <w:rPr>
          <w:rFonts w:ascii="Calibri" w:eastAsia="Times New Roman" w:hAnsi="Calibri" w:cs="Times New Roman"/>
          <w:lang w:eastAsia="fr-FR"/>
        </w:rPr>
        <w:t>:</w:t>
      </w:r>
    </w:p>
    <w:p w:rsidR="006E36D6" w:rsidRPr="006E36D6" w:rsidRDefault="006E36D6" w:rsidP="006E36D6">
      <w:pPr>
        <w:spacing w:after="0" w:line="240" w:lineRule="auto"/>
        <w:jc w:val="both"/>
        <w:rPr>
          <w:rFonts w:ascii="Calibri" w:eastAsia="Times New Roman" w:hAnsi="Calibri" w:cs="Arial"/>
          <w:lang w:eastAsia="fr-FR"/>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Salle de soin post-interventionnelle</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w:t>
      </w:r>
      <w:proofErr w:type="gramStart"/>
      <w:r w:rsidRPr="006E36D6">
        <w:rPr>
          <w:rFonts w:ascii="Calibri" w:eastAsia="Calibri" w:hAnsi="Calibri" w:cs="Arial"/>
        </w:rPr>
        <w:t>décret</w:t>
      </w:r>
      <w:proofErr w:type="gramEnd"/>
      <w:r w:rsidRPr="006E36D6">
        <w:rPr>
          <w:rFonts w:ascii="Calibri" w:eastAsia="Calibri" w:hAnsi="Calibri" w:cs="Arial"/>
        </w:rPr>
        <w:t xml:space="preserve"> 94/1050 du 05/12/94 et normes SFAR, activité en continuité avec l’intervention chirurgicale art. D6124-97 à 103 CSP) :</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 xml:space="preserve">Nombre de postes équipés (min. 4 postes, nombre de postes </w:t>
      </w:r>
      <w:r w:rsidRPr="006E36D6">
        <w:rPr>
          <w:rFonts w:ascii="Calibri" w:eastAsia="Calibri" w:hAnsi="Calibri" w:cs="Times New Roman"/>
        </w:rPr>
        <w:sym w:font="Symbol" w:char="00B3"/>
      </w:r>
      <w:r w:rsidRPr="006E36D6">
        <w:rPr>
          <w:rFonts w:ascii="Calibri" w:eastAsia="Calibri" w:hAnsi="Calibri" w:cs="Times New Roman"/>
        </w:rPr>
        <w:t xml:space="preserve"> 1,5 nombre de salles d’interventions</w:t>
      </w:r>
      <w:r w:rsidRPr="006E36D6">
        <w:rPr>
          <w:rFonts w:ascii="Calibri" w:eastAsia="Calibri" w:hAnsi="Calibri" w:cs="Arial"/>
        </w:rPr>
        <w:t xml:space="preserve">) : </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Normes d’équipement respectées </w:t>
      </w:r>
      <w:r w:rsidRPr="006E36D6">
        <w:rPr>
          <w:rFonts w:ascii="Calibri" w:eastAsia="Calibri" w:hAnsi="Calibri" w:cs="Times New Roman"/>
        </w:rPr>
        <w:t>:</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Sous la responsabilité de l’anesthésiste et avec le personnel adéquat </w:t>
      </w:r>
      <w:r w:rsidRPr="006E36D6">
        <w:rPr>
          <w:rFonts w:ascii="Calibri" w:eastAsia="Calibri" w:hAnsi="Calibri" w:cs="Times New Roman"/>
        </w:rPr>
        <w:t>:</w:t>
      </w: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Avec du personnel et des moyens adaptés aux prises en charge pédiatriques (Art. D6124-145 CSP) :</w:t>
      </w:r>
    </w:p>
    <w:p w:rsidR="006E36D6" w:rsidRPr="006E36D6" w:rsidRDefault="006E36D6" w:rsidP="006E36D6">
      <w:pPr>
        <w:spacing w:after="0" w:line="240" w:lineRule="auto"/>
        <w:jc w:val="both"/>
        <w:rPr>
          <w:rFonts w:ascii="Calibri" w:eastAsia="Calibri" w:hAnsi="Calibri" w:cs="Arial"/>
        </w:rPr>
      </w:pPr>
    </w:p>
    <w:p w:rsidR="006E36D6" w:rsidRDefault="00F82CD1" w:rsidP="006E36D6">
      <w:pPr>
        <w:spacing w:after="0" w:line="240" w:lineRule="auto"/>
        <w:jc w:val="both"/>
        <w:rPr>
          <w:rFonts w:ascii="Calibri" w:eastAsia="Calibri" w:hAnsi="Calibri" w:cs="Arial"/>
          <w:u w:val="single"/>
        </w:rPr>
      </w:pPr>
      <w:r w:rsidRPr="00F82CD1">
        <w:rPr>
          <w:rFonts w:ascii="Calibri" w:eastAsia="Calibri" w:hAnsi="Calibri" w:cs="Arial"/>
          <w:u w:val="single"/>
        </w:rPr>
        <w:t>Chirurgie pédiatrique :</w:t>
      </w:r>
    </w:p>
    <w:p w:rsidR="00F82CD1" w:rsidRPr="00F82CD1" w:rsidRDefault="00F82CD1" w:rsidP="006E36D6">
      <w:pPr>
        <w:spacing w:after="0" w:line="240" w:lineRule="auto"/>
        <w:jc w:val="both"/>
        <w:rPr>
          <w:rFonts w:ascii="Calibri" w:eastAsia="Calibri" w:hAnsi="Calibri" w:cs="Arial"/>
          <w:u w:val="single"/>
        </w:rPr>
      </w:pPr>
    </w:p>
    <w:p w:rsidR="006E36D6" w:rsidRPr="006E36D6" w:rsidRDefault="00F82CD1" w:rsidP="006E36D6">
      <w:pPr>
        <w:spacing w:after="0" w:line="240" w:lineRule="auto"/>
        <w:jc w:val="both"/>
        <w:rPr>
          <w:rFonts w:ascii="Calibri" w:eastAsia="Calibri" w:hAnsi="Calibri" w:cs="Arial"/>
        </w:rPr>
      </w:pPr>
      <w:r>
        <w:rPr>
          <w:rFonts w:ascii="Calibri" w:eastAsia="Calibri" w:hAnsi="Calibri" w:cs="Arial"/>
        </w:rPr>
        <w:t>L</w:t>
      </w:r>
      <w:r w:rsidR="006E36D6" w:rsidRPr="006E36D6">
        <w:rPr>
          <w:rFonts w:ascii="Calibri" w:eastAsia="Calibri" w:hAnsi="Calibri" w:cs="Arial"/>
        </w:rPr>
        <w:t xml:space="preserve">’établissement dispose de (décrire)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locaux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moyens : </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personnels dédiés aux enfants :  </w:t>
      </w: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jc w:val="both"/>
        <w:rPr>
          <w:rFonts w:ascii="Calibri" w:eastAsia="Calibri" w:hAnsi="Calibri" w:cs="Arial"/>
        </w:rPr>
      </w:pPr>
      <w:r w:rsidRPr="006E36D6">
        <w:rPr>
          <w:rFonts w:ascii="Calibri" w:eastAsia="Calibri" w:hAnsi="Calibri" w:cs="Arial"/>
        </w:rPr>
        <w:t xml:space="preserve">Le plateau technique dédié à l’enfant comprend : </w:t>
      </w:r>
    </w:p>
    <w:p w:rsid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des personnels compétents à préciser (chirurgiens, anesthésistes, personnel paramédical) :</w:t>
      </w:r>
    </w:p>
    <w:p w:rsidR="00F82CD1" w:rsidRPr="006E36D6" w:rsidRDefault="00F82CD1" w:rsidP="00F82CD1">
      <w:pPr>
        <w:spacing w:after="0" w:line="240" w:lineRule="auto"/>
        <w:ind w:left="720"/>
        <w:contextualSpacing/>
        <w:jc w:val="both"/>
        <w:rPr>
          <w:rFonts w:ascii="Calibri" w:eastAsia="Calibri" w:hAnsi="Calibri" w:cs="Arial"/>
        </w:rPr>
      </w:pPr>
    </w:p>
    <w:p w:rsid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l'idéal est de disposer, lorsque l'activité le justifie, d'un bloc opératoire spécifiquement pédiatrique, disposant d'une salle de surveillance post interventionnelle spécifique (SFAR), à préciser :</w:t>
      </w:r>
    </w:p>
    <w:p w:rsidR="00F82CD1" w:rsidRDefault="00F82CD1" w:rsidP="00F82CD1">
      <w:pPr>
        <w:pStyle w:val="Paragraphedeliste"/>
        <w:rPr>
          <w:rFonts w:cs="Arial"/>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enfants d’âge inférieur à 1 an, préciser </w:t>
      </w:r>
      <w:r w:rsidR="00F82CD1">
        <w:rPr>
          <w:rFonts w:ascii="Calibri" w:eastAsia="Calibri" w:hAnsi="Calibri" w:cs="Arial"/>
        </w:rPr>
        <w:t>(données qui relèvent de recommandations)</w:t>
      </w:r>
      <w:r w:rsidRPr="006E36D6">
        <w:rPr>
          <w:rFonts w:ascii="Calibri" w:eastAsia="Calibri" w:hAnsi="Calibri" w:cs="Arial"/>
        </w:rPr>
        <w:t>:</w:t>
      </w:r>
    </w:p>
    <w:p w:rsidR="006E36D6" w:rsidRPr="006E36D6" w:rsidRDefault="006E36D6" w:rsidP="006E36D6">
      <w:pPr>
        <w:numPr>
          <w:ilvl w:val="1"/>
          <w:numId w:val="6"/>
        </w:numPr>
        <w:spacing w:after="0" w:line="240" w:lineRule="auto"/>
        <w:jc w:val="both"/>
        <w:rPr>
          <w:rFonts w:ascii="Calibri" w:eastAsia="Calibri" w:hAnsi="Calibri" w:cs="Arial"/>
        </w:rPr>
      </w:pPr>
      <w:r w:rsidRPr="006E36D6">
        <w:rPr>
          <w:rFonts w:ascii="Calibri" w:eastAsia="Calibri" w:hAnsi="Calibri" w:cs="Arial"/>
        </w:rPr>
        <w:t xml:space="preserve">0 à 1 mois : au minimum un médecin anesthésiste-réanimateur assisté d'un(e) infirmier(e) ou d'un autre médecin anesthésiste-réanimateur :  </w:t>
      </w:r>
    </w:p>
    <w:p w:rsidR="006E36D6" w:rsidRPr="006E36D6" w:rsidRDefault="006E36D6" w:rsidP="006E36D6">
      <w:pPr>
        <w:numPr>
          <w:ilvl w:val="1"/>
          <w:numId w:val="6"/>
        </w:numPr>
        <w:spacing w:after="0" w:line="240" w:lineRule="auto"/>
        <w:jc w:val="both"/>
        <w:rPr>
          <w:rFonts w:ascii="Calibri" w:eastAsia="Calibri" w:hAnsi="Calibri" w:cs="Arial"/>
        </w:rPr>
      </w:pPr>
      <w:r w:rsidRPr="006E36D6">
        <w:rPr>
          <w:rFonts w:ascii="Calibri" w:eastAsia="Calibri" w:hAnsi="Calibri" w:cs="Arial"/>
        </w:rPr>
        <w:lastRenderedPageBreak/>
        <w:t xml:space="preserve">1 mois à 10 ans : lorsqu'il le juge nécessaire, en fonction du type de chirurgie et du terrain, le médecin anesthésiste-réanimateur doit pouvoir se faire assister, à l'induction et à l'extubation, voire pendant la durée de l'anesthésie, par du personnel infirmier :  </w:t>
      </w:r>
    </w:p>
    <w:p w:rsidR="00F82CD1" w:rsidRDefault="00F82CD1" w:rsidP="00F82CD1">
      <w:pPr>
        <w:spacing w:after="0" w:line="240" w:lineRule="auto"/>
        <w:ind w:left="720"/>
        <w:contextualSpacing/>
        <w:jc w:val="both"/>
        <w:rPr>
          <w:rFonts w:ascii="Calibri" w:eastAsia="Calibri" w:hAnsi="Calibri" w:cs="Arial"/>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en SSPI : disposer du même matériel que le bloc opératoire, adapté en fonction de l'âge des enfants transitant par la SSPI :</w:t>
      </w:r>
    </w:p>
    <w:p w:rsidR="006E36D6" w:rsidRPr="006E36D6" w:rsidRDefault="006E36D6" w:rsidP="006E36D6">
      <w:pPr>
        <w:numPr>
          <w:ilvl w:val="0"/>
          <w:numId w:val="8"/>
        </w:numPr>
        <w:spacing w:after="0" w:line="240" w:lineRule="auto"/>
        <w:jc w:val="both"/>
        <w:rPr>
          <w:rFonts w:ascii="Calibri" w:eastAsia="Calibri" w:hAnsi="Calibri" w:cs="Arial"/>
        </w:rPr>
      </w:pPr>
      <w:r w:rsidRPr="006E36D6">
        <w:rPr>
          <w:rFonts w:ascii="Calibri" w:eastAsia="Calibri" w:hAnsi="Calibri" w:cs="Arial"/>
        </w:rPr>
        <w:t>Pour le personnel (</w:t>
      </w:r>
      <w:r w:rsidRPr="006E36D6">
        <w:rPr>
          <w:rFonts w:ascii="Calibri" w:eastAsia="Times New Roman" w:hAnsi="Calibri" w:cs="Arial"/>
          <w:bdr w:val="none" w:sz="0" w:space="0" w:color="auto" w:frame="1"/>
          <w:lang w:eastAsia="fr-FR"/>
        </w:rPr>
        <w:t>pour les enfants d'âge préscolaire : nombre d'agents présents adapté)</w:t>
      </w:r>
      <w:r w:rsidR="00F82CD1">
        <w:rPr>
          <w:rFonts w:ascii="Calibri" w:eastAsia="Calibri" w:hAnsi="Calibri" w:cs="Arial"/>
        </w:rPr>
        <w:t>, et les emplacements (</w:t>
      </w:r>
      <w:r w:rsidRPr="006E36D6">
        <w:rPr>
          <w:rFonts w:ascii="Calibri" w:eastAsia="Calibri" w:hAnsi="Calibri" w:cs="Arial"/>
        </w:rPr>
        <w:t xml:space="preserve">&gt; 1,5 emplacement par salle d'opération, </w:t>
      </w:r>
      <w:r w:rsidRPr="006E36D6">
        <w:rPr>
          <w:rFonts w:ascii="Calibri" w:hAnsi="Calibri" w:cs="TimesNewRoman"/>
        </w:rPr>
        <w:t>probablement 2 par salle d'opération, et en tout cas adapté au flux de patients, en particulier dans les structures ORL et ambulatoire</w:t>
      </w:r>
      <w:r w:rsidRPr="006E36D6">
        <w:rPr>
          <w:rFonts w:ascii="Calibri" w:eastAsia="Calibri" w:hAnsi="Calibri" w:cs="Arial"/>
        </w:rPr>
        <w:t xml:space="preserve">) conforme aux recommandations de la SFAR : </w:t>
      </w:r>
    </w:p>
    <w:p w:rsidR="006E36D6" w:rsidRPr="006E36D6" w:rsidRDefault="006E36D6" w:rsidP="006E36D6">
      <w:pPr>
        <w:numPr>
          <w:ilvl w:val="0"/>
          <w:numId w:val="8"/>
        </w:numPr>
        <w:spacing w:after="0" w:line="240" w:lineRule="auto"/>
        <w:jc w:val="both"/>
        <w:rPr>
          <w:rFonts w:ascii="Calibri" w:eastAsia="Calibri" w:hAnsi="Calibri" w:cs="Arial"/>
        </w:rPr>
      </w:pPr>
      <w:r w:rsidRPr="006E36D6">
        <w:rPr>
          <w:rFonts w:ascii="Calibri" w:eastAsia="Calibri" w:hAnsi="Calibri" w:cs="Arial"/>
        </w:rPr>
        <w:t>Qualification des personnels de SSPI : il doit être conforme au décret du 5 décembre 1994, l</w:t>
      </w:r>
      <w:r w:rsidRPr="006E36D6">
        <w:rPr>
          <w:rFonts w:ascii="Calibri" w:hAnsi="Calibri" w:cs="TimesNewRoman"/>
        </w:rPr>
        <w:t xml:space="preserve">orsqu'une SSPI est affectée de façon spécifique à la chirurgie pédiatrique, si cela est possible, il semble utile d'adjoindre au moins un(e) infirmier(e) puéricultrice qui amène toute la spécificité de sa formation et de sa sensibilisation aux problèmes de l'enfant </w:t>
      </w:r>
      <w:r w:rsidRPr="006E36D6">
        <w:rPr>
          <w:rFonts w:ascii="Calibri" w:eastAsia="Calibri" w:hAnsi="Calibri" w:cs="Arial"/>
        </w:rPr>
        <w:t xml:space="preserve">: </w:t>
      </w: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des moyens en imagerie en coupe chez les tous petits, notamment de scanner à acquisition rapide : </w:t>
      </w:r>
    </w:p>
    <w:p w:rsidR="006E36D6" w:rsidRPr="006E36D6" w:rsidRDefault="006E36D6" w:rsidP="00F82CD1">
      <w:pPr>
        <w:spacing w:after="0" w:line="240" w:lineRule="auto"/>
        <w:ind w:left="720"/>
        <w:contextualSpacing/>
        <w:jc w:val="both"/>
        <w:rPr>
          <w:rFonts w:ascii="Calibri" w:eastAsia="Calibri" w:hAnsi="Calibri" w:cs="Arial"/>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 xml:space="preserve">des liens avec le centre de prise en charge des maladies rares :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numPr>
          <w:ilvl w:val="0"/>
          <w:numId w:val="7"/>
        </w:numPr>
        <w:spacing w:after="0" w:line="240" w:lineRule="auto"/>
        <w:contextualSpacing/>
        <w:jc w:val="both"/>
        <w:rPr>
          <w:rFonts w:ascii="Calibri" w:eastAsia="Calibri" w:hAnsi="Calibri" w:cs="Times New Roman"/>
          <w:b/>
          <w:u w:val="single"/>
        </w:rPr>
      </w:pPr>
      <w:r w:rsidRPr="006E36D6">
        <w:rPr>
          <w:rFonts w:ascii="Calibri" w:eastAsia="Calibri" w:hAnsi="Calibri" w:cs="Times New Roman"/>
          <w:b/>
          <w:u w:val="single"/>
        </w:rPr>
        <w:t>Composition des effectifs</w:t>
      </w:r>
    </w:p>
    <w:p w:rsidR="006E36D6" w:rsidRPr="006E36D6" w:rsidRDefault="006E36D6" w:rsidP="006E36D6">
      <w:pPr>
        <w:jc w:val="both"/>
        <w:rPr>
          <w:rFonts w:ascii="Calibri" w:eastAsia="Calibri" w:hAnsi="Calibri" w:cs="Times New Roman"/>
          <w:b/>
          <w:u w:val="single"/>
        </w:rPr>
      </w:pPr>
    </w:p>
    <w:p w:rsidR="006E36D6" w:rsidRPr="006E36D6" w:rsidRDefault="006E36D6" w:rsidP="006E36D6">
      <w:pPr>
        <w:jc w:val="both"/>
        <w:rPr>
          <w:rFonts w:ascii="Calibri" w:eastAsia="Calibri" w:hAnsi="Calibri" w:cs="Times New Roman"/>
          <w:u w:val="single"/>
        </w:rPr>
      </w:pPr>
      <w:r w:rsidRPr="006E36D6">
        <w:rPr>
          <w:rFonts w:ascii="Calibri" w:eastAsia="Calibri" w:hAnsi="Calibri" w:cs="Times New Roman"/>
          <w:u w:val="single"/>
        </w:rPr>
        <w:t xml:space="preserve">L’équipe médicale </w:t>
      </w:r>
    </w:p>
    <w:tbl>
      <w:tblPr>
        <w:tblW w:w="0" w:type="auto"/>
        <w:jc w:val="righ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2127"/>
        <w:gridCol w:w="4745"/>
      </w:tblGrid>
      <w:tr w:rsidR="004C0988" w:rsidRPr="006E36D6" w:rsidTr="009834CA">
        <w:trPr>
          <w:cantSplit/>
          <w:trHeight w:val="566"/>
          <w:jc w:val="right"/>
        </w:trPr>
        <w:tc>
          <w:tcPr>
            <w:tcW w:w="2413" w:type="dxa"/>
            <w:tcBorders>
              <w:top w:val="single" w:sz="4" w:space="0" w:color="auto"/>
              <w:left w:val="single" w:sz="4" w:space="0" w:color="auto"/>
              <w:bottom w:val="single" w:sz="4" w:space="0" w:color="auto"/>
              <w:right w:val="single" w:sz="4" w:space="0" w:color="auto"/>
            </w:tcBorders>
            <w:shd w:val="clear" w:color="auto" w:fill="FFFFFF"/>
          </w:tcPr>
          <w:p w:rsidR="006E36D6" w:rsidRPr="006E36D6" w:rsidRDefault="006E36D6" w:rsidP="006E36D6">
            <w:pPr>
              <w:spacing w:before="120" w:after="120"/>
              <w:rPr>
                <w:rFonts w:ascii="Calibri" w:eastAsia="Calibri" w:hAnsi="Calibri" w:cs="Times New Roman"/>
                <w:b/>
              </w:rPr>
            </w:pPr>
            <w:r w:rsidRPr="006E36D6">
              <w:rPr>
                <w:rFonts w:ascii="Calibri" w:eastAsia="Calibri" w:hAnsi="Calibri" w:cs="Times New Roman"/>
                <w:b/>
              </w:rPr>
              <w:t>Nombre d’ETP / disciplines chirurgicales</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spacing w:before="120" w:after="120"/>
              <w:jc w:val="center"/>
              <w:rPr>
                <w:rFonts w:ascii="Calibri" w:eastAsia="Calibri" w:hAnsi="Calibri" w:cs="Times New Roman"/>
                <w:b/>
              </w:rPr>
            </w:pPr>
            <w:r w:rsidRPr="006E36D6">
              <w:rPr>
                <w:rFonts w:ascii="Calibri" w:eastAsia="Calibri" w:hAnsi="Calibri" w:cs="Times New Roman"/>
                <w:b/>
              </w:rPr>
              <w:t>Anesthésistes réanimateurs*</w:t>
            </w:r>
          </w:p>
        </w:tc>
        <w:tc>
          <w:tcPr>
            <w:tcW w:w="4745"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jc w:val="center"/>
              <w:rPr>
                <w:rFonts w:ascii="Calibri" w:eastAsia="Calibri" w:hAnsi="Calibri" w:cs="Times New Roman"/>
                <w:b/>
              </w:rPr>
            </w:pPr>
            <w:r w:rsidRPr="006E36D6">
              <w:rPr>
                <w:rFonts w:ascii="Calibri" w:eastAsia="Calibri" w:hAnsi="Calibri" w:cs="Times New Roman"/>
                <w:b/>
              </w:rPr>
              <w:t>Chirurgiens</w:t>
            </w:r>
          </w:p>
        </w:tc>
      </w:tr>
      <w:tr w:rsidR="004C0988" w:rsidRPr="006E36D6" w:rsidTr="009834CA">
        <w:trPr>
          <w:cantSplit/>
          <w:trHeight w:val="566"/>
          <w:jc w:val="right"/>
        </w:trPr>
        <w:tc>
          <w:tcPr>
            <w:tcW w:w="2413" w:type="dxa"/>
            <w:tcBorders>
              <w:top w:val="single" w:sz="4" w:space="0" w:color="auto"/>
              <w:left w:val="single" w:sz="4" w:space="0" w:color="auto"/>
              <w:bottom w:val="single" w:sz="4" w:space="0" w:color="auto"/>
              <w:right w:val="single" w:sz="4" w:space="0" w:color="auto"/>
            </w:tcBorders>
            <w:shd w:val="clear" w:color="auto" w:fill="FFFFFF"/>
          </w:tcPr>
          <w:p w:rsidR="006E36D6" w:rsidRPr="006E36D6" w:rsidRDefault="006E36D6" w:rsidP="006E36D6">
            <w:pPr>
              <w:spacing w:before="120" w:after="120"/>
              <w:jc w:val="both"/>
              <w:rPr>
                <w:rFonts w:ascii="Calibri" w:eastAsia="Calibri" w:hAnsi="Calibri" w:cs="Times New Roman"/>
                <w:b/>
              </w:rPr>
            </w:pPr>
            <w:r w:rsidRPr="006E36D6">
              <w:rPr>
                <w:rFonts w:ascii="Calibri" w:eastAsia="Calibri" w:hAnsi="Calibri" w:cs="Times New Roman"/>
                <w:b/>
              </w:rPr>
              <w:t xml:space="preserve">Orthopédie-traumatologie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spacing w:before="120" w:after="120"/>
              <w:rPr>
                <w:rFonts w:ascii="Calibri" w:eastAsia="Calibri" w:hAnsi="Calibri" w:cs="Times New Roman"/>
                <w:b/>
              </w:rPr>
            </w:pPr>
          </w:p>
        </w:tc>
        <w:tc>
          <w:tcPr>
            <w:tcW w:w="4745"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rPr>
                <w:rFonts w:ascii="Calibri" w:eastAsia="Calibri" w:hAnsi="Calibri" w:cs="Times New Roman"/>
                <w:b/>
              </w:rPr>
            </w:pPr>
          </w:p>
        </w:tc>
      </w:tr>
      <w:tr w:rsidR="004C0988" w:rsidRPr="006E36D6" w:rsidTr="009834CA">
        <w:trPr>
          <w:cantSplit/>
          <w:trHeight w:val="566"/>
          <w:jc w:val="right"/>
        </w:trPr>
        <w:tc>
          <w:tcPr>
            <w:tcW w:w="2413" w:type="dxa"/>
            <w:tcBorders>
              <w:top w:val="single" w:sz="4" w:space="0" w:color="auto"/>
              <w:left w:val="single" w:sz="4" w:space="0" w:color="auto"/>
              <w:bottom w:val="single" w:sz="4" w:space="0" w:color="auto"/>
              <w:right w:val="single" w:sz="4" w:space="0" w:color="auto"/>
            </w:tcBorders>
            <w:shd w:val="clear" w:color="auto" w:fill="FFFFFF"/>
          </w:tcPr>
          <w:p w:rsidR="006E36D6" w:rsidRPr="006E36D6" w:rsidRDefault="006E36D6" w:rsidP="006E36D6">
            <w:pPr>
              <w:spacing w:before="120" w:after="120"/>
              <w:jc w:val="both"/>
              <w:rPr>
                <w:rFonts w:ascii="Calibri" w:eastAsia="Calibri" w:hAnsi="Calibri" w:cs="Times New Roman"/>
                <w:b/>
              </w:rPr>
            </w:pPr>
            <w:r w:rsidRPr="006E36D6">
              <w:rPr>
                <w:rFonts w:ascii="Calibri" w:eastAsia="Calibri" w:hAnsi="Calibri" w:cs="Times New Roman"/>
                <w:b/>
              </w:rPr>
              <w:t>Chirurgie viscérale</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spacing w:before="120" w:after="120"/>
              <w:rPr>
                <w:rFonts w:ascii="Calibri" w:eastAsia="Calibri" w:hAnsi="Calibri" w:cs="Times New Roman"/>
                <w:b/>
              </w:rPr>
            </w:pPr>
          </w:p>
        </w:tc>
        <w:tc>
          <w:tcPr>
            <w:tcW w:w="4745"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rPr>
                <w:rFonts w:ascii="Calibri" w:eastAsia="Calibri" w:hAnsi="Calibri" w:cs="Times New Roman"/>
                <w:b/>
              </w:rPr>
            </w:pPr>
          </w:p>
        </w:tc>
      </w:tr>
      <w:tr w:rsidR="004C0988" w:rsidRPr="006E36D6" w:rsidTr="009834CA">
        <w:trPr>
          <w:cantSplit/>
          <w:trHeight w:val="566"/>
          <w:jc w:val="right"/>
        </w:trPr>
        <w:tc>
          <w:tcPr>
            <w:tcW w:w="2413" w:type="dxa"/>
            <w:tcBorders>
              <w:top w:val="single" w:sz="4" w:space="0" w:color="auto"/>
              <w:left w:val="single" w:sz="4" w:space="0" w:color="auto"/>
              <w:bottom w:val="single" w:sz="4" w:space="0" w:color="auto"/>
              <w:right w:val="single" w:sz="4" w:space="0" w:color="auto"/>
            </w:tcBorders>
            <w:shd w:val="clear" w:color="auto" w:fill="FFFFFF"/>
          </w:tcPr>
          <w:p w:rsidR="006E36D6" w:rsidRPr="006E36D6" w:rsidRDefault="006E36D6" w:rsidP="006E36D6">
            <w:pPr>
              <w:spacing w:before="120" w:after="120"/>
              <w:jc w:val="both"/>
              <w:rPr>
                <w:rFonts w:ascii="Calibri" w:eastAsia="Calibri" w:hAnsi="Calibri" w:cs="Times New Roman"/>
                <w:b/>
              </w:rPr>
            </w:pPr>
            <w:r w:rsidRPr="006E36D6">
              <w:rPr>
                <w:rFonts w:ascii="Calibri" w:eastAsia="Calibri" w:hAnsi="Calibri" w:cs="Times New Roman"/>
                <w:b/>
              </w:rPr>
              <w:t>Autres spécialités</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spacing w:before="120" w:after="120"/>
              <w:rPr>
                <w:rFonts w:ascii="Calibri" w:eastAsia="Calibri" w:hAnsi="Calibri" w:cs="Times New Roman"/>
                <w:b/>
              </w:rPr>
            </w:pPr>
          </w:p>
        </w:tc>
        <w:tc>
          <w:tcPr>
            <w:tcW w:w="4745"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rPr>
                <w:rFonts w:ascii="Calibri" w:eastAsia="Calibri" w:hAnsi="Calibri" w:cs="Times New Roman"/>
                <w:b/>
              </w:rPr>
            </w:pPr>
          </w:p>
        </w:tc>
      </w:tr>
    </w:tbl>
    <w:p w:rsidR="006E36D6" w:rsidRPr="006E36D6" w:rsidRDefault="006E36D6" w:rsidP="006E36D6">
      <w:pPr>
        <w:spacing w:after="0" w:line="240" w:lineRule="auto"/>
        <w:jc w:val="both"/>
        <w:rPr>
          <w:rFonts w:ascii="Calibri" w:eastAsia="Calibri" w:hAnsi="Calibri" w:cs="Times New Roman"/>
          <w:i/>
        </w:rPr>
      </w:pPr>
      <w:r w:rsidRPr="006E36D6">
        <w:rPr>
          <w:rFonts w:ascii="Calibri" w:eastAsia="Calibri" w:hAnsi="Calibri" w:cs="Times New Roman"/>
          <w:b/>
          <w:i/>
        </w:rPr>
        <w:t>*</w:t>
      </w:r>
      <w:r w:rsidRPr="006E36D6">
        <w:rPr>
          <w:rFonts w:ascii="Calibri" w:eastAsia="Calibri" w:hAnsi="Calibri" w:cs="Times New Roman"/>
          <w:i/>
        </w:rPr>
        <w:t xml:space="preserve"> hors obstétrique</w:t>
      </w:r>
    </w:p>
    <w:p w:rsidR="006E36D6" w:rsidRPr="006E36D6" w:rsidRDefault="006E36D6" w:rsidP="006E36D6">
      <w:pPr>
        <w:spacing w:after="0" w:line="240" w:lineRule="auto"/>
        <w:jc w:val="both"/>
        <w:rPr>
          <w:rFonts w:ascii="Calibri" w:eastAsia="Calibri" w:hAnsi="Calibri" w:cs="Times New Roman"/>
          <w:b/>
        </w:rPr>
      </w:pPr>
    </w:p>
    <w:p w:rsidR="006E36D6" w:rsidRPr="006E36D6" w:rsidRDefault="006E36D6" w:rsidP="006E36D6">
      <w:pPr>
        <w:spacing w:after="0" w:line="240" w:lineRule="auto"/>
        <w:jc w:val="both"/>
        <w:rPr>
          <w:rFonts w:ascii="Calibri" w:eastAsia="Calibri" w:hAnsi="Calibri" w:cs="Times New Roman"/>
        </w:rPr>
      </w:pPr>
      <w:r w:rsidRPr="006E36D6">
        <w:rPr>
          <w:rFonts w:ascii="Calibri" w:eastAsia="Calibri" w:hAnsi="Calibri" w:cs="Times New Roman"/>
          <w:u w:val="single"/>
        </w:rPr>
        <w:t xml:space="preserve">Personnel non médical (PNM) </w:t>
      </w:r>
      <w:r w:rsidRPr="006E36D6">
        <w:rPr>
          <w:rFonts w:ascii="Calibri" w:eastAsia="Calibri" w:hAnsi="Calibri" w:cs="Times New Roman"/>
        </w:rPr>
        <w:t>: Nombre ETP affecté au service par catégorie et qualification</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numPr>
          <w:ilvl w:val="0"/>
          <w:numId w:val="7"/>
        </w:numPr>
        <w:spacing w:after="0" w:line="240" w:lineRule="auto"/>
        <w:contextualSpacing/>
        <w:jc w:val="both"/>
        <w:rPr>
          <w:rFonts w:ascii="Calibri" w:eastAsia="Calibri" w:hAnsi="Calibri" w:cs="Times New Roman"/>
          <w:b/>
          <w:u w:val="single"/>
        </w:rPr>
      </w:pPr>
      <w:r w:rsidRPr="006E36D6">
        <w:rPr>
          <w:rFonts w:ascii="Calibri" w:eastAsia="Calibri" w:hAnsi="Calibri" w:cs="Times New Roman"/>
          <w:b/>
          <w:u w:val="single"/>
        </w:rPr>
        <w:t>Accessibilité aux soins</w:t>
      </w:r>
    </w:p>
    <w:p w:rsidR="006E36D6" w:rsidRPr="006E36D6" w:rsidRDefault="006E36D6" w:rsidP="006E36D6">
      <w:pPr>
        <w:jc w:val="both"/>
        <w:rPr>
          <w:rFonts w:ascii="Calibri" w:eastAsia="Calibri" w:hAnsi="Calibri" w:cs="Times New Roman"/>
        </w:rPr>
      </w:pP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liste d’attente, délais</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accessibilité aux locaux</w:t>
      </w:r>
    </w:p>
    <w:p w:rsidR="006E36D6" w:rsidRPr="006E36D6" w:rsidRDefault="006E36D6" w:rsidP="006E36D6">
      <w:pPr>
        <w:numPr>
          <w:ilvl w:val="0"/>
          <w:numId w:val="4"/>
        </w:numPr>
        <w:spacing w:after="0" w:line="240" w:lineRule="auto"/>
        <w:contextualSpacing/>
        <w:jc w:val="both"/>
        <w:rPr>
          <w:rFonts w:ascii="Calibri" w:eastAsia="Calibri" w:hAnsi="Calibri" w:cs="Arial"/>
        </w:rPr>
      </w:pPr>
      <w:r w:rsidRPr="006E36D6">
        <w:rPr>
          <w:rFonts w:ascii="Calibri" w:eastAsia="Calibri" w:hAnsi="Calibri" w:cs="Arial"/>
        </w:rPr>
        <w:t>secteurs d’activités</w:t>
      </w: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 xml:space="preserve">Etablissement public, indiquer par spécialité les praticiens ayant une activité libérale, et le secteur d’appartenance (1 : honoraires conventionnés et 2 : honoraires libres) :  </w:t>
      </w:r>
    </w:p>
    <w:p w:rsidR="006E36D6" w:rsidRPr="006E36D6" w:rsidRDefault="006E36D6" w:rsidP="006E36D6">
      <w:pPr>
        <w:spacing w:after="0" w:line="240" w:lineRule="auto"/>
        <w:jc w:val="both"/>
        <w:rPr>
          <w:rFonts w:ascii="Calibri" w:eastAsia="Calibri" w:hAnsi="Calibri" w:cs="Arial"/>
        </w:rPr>
      </w:pPr>
    </w:p>
    <w:p w:rsidR="006E36D6" w:rsidRPr="006E36D6" w:rsidRDefault="006E36D6" w:rsidP="006E36D6">
      <w:pPr>
        <w:spacing w:after="0" w:line="240" w:lineRule="auto"/>
        <w:jc w:val="both"/>
        <w:rPr>
          <w:rFonts w:ascii="Calibri" w:eastAsia="Calibri" w:hAnsi="Calibri" w:cs="Arial"/>
        </w:rPr>
      </w:pPr>
      <w:r w:rsidRPr="006E36D6">
        <w:rPr>
          <w:rFonts w:ascii="Calibri" w:eastAsia="Calibri" w:hAnsi="Calibri" w:cs="Arial"/>
        </w:rPr>
        <w:t xml:space="preserve">Etablissement privé, indiquer par spécialité les praticiens de secteur 2 à honoraires libres, préciser le % de praticiens de secteur 2 : </w:t>
      </w:r>
    </w:p>
    <w:p w:rsidR="006E36D6" w:rsidRDefault="006E36D6" w:rsidP="006E36D6">
      <w:pPr>
        <w:spacing w:after="0" w:line="240" w:lineRule="auto"/>
        <w:jc w:val="both"/>
        <w:rPr>
          <w:rFonts w:ascii="Arial" w:eastAsia="Calibri" w:hAnsi="Arial" w:cs="Arial"/>
          <w:sz w:val="20"/>
          <w:szCs w:val="20"/>
        </w:rPr>
      </w:pPr>
    </w:p>
    <w:p w:rsidR="00F43C9C" w:rsidRDefault="00F43C9C" w:rsidP="006E36D6">
      <w:pPr>
        <w:spacing w:after="0" w:line="240" w:lineRule="auto"/>
        <w:jc w:val="both"/>
        <w:rPr>
          <w:rFonts w:ascii="Arial" w:eastAsia="Calibri" w:hAnsi="Arial" w:cs="Arial"/>
          <w:sz w:val="20"/>
          <w:szCs w:val="20"/>
        </w:rPr>
      </w:pPr>
    </w:p>
    <w:p w:rsidR="00F43C9C" w:rsidRDefault="00F43C9C" w:rsidP="006E36D6">
      <w:pPr>
        <w:spacing w:after="0" w:line="240" w:lineRule="auto"/>
        <w:jc w:val="both"/>
        <w:rPr>
          <w:rFonts w:ascii="Arial" w:eastAsia="Calibri" w:hAnsi="Arial" w:cs="Arial"/>
          <w:sz w:val="20"/>
          <w:szCs w:val="20"/>
        </w:rPr>
      </w:pPr>
    </w:p>
    <w:p w:rsidR="00F43C9C" w:rsidRPr="00F32F94" w:rsidRDefault="00F43C9C" w:rsidP="00F43C9C">
      <w:pPr>
        <w:pStyle w:val="Titre2"/>
        <w:spacing w:before="0"/>
      </w:pPr>
      <w:r>
        <w:t>2</w:t>
      </w:r>
      <w:r w:rsidRPr="00F32F94">
        <w:t>.</w:t>
      </w:r>
      <w:r>
        <w:t>3</w:t>
      </w:r>
      <w:r w:rsidRPr="00F32F94">
        <w:t>-</w:t>
      </w:r>
      <w:r>
        <w:t xml:space="preserve"> Continuité et permanence des soins / qualité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numPr>
          <w:ilvl w:val="0"/>
          <w:numId w:val="9"/>
        </w:numPr>
        <w:spacing w:after="0" w:line="240" w:lineRule="auto"/>
        <w:contextualSpacing/>
        <w:jc w:val="both"/>
        <w:rPr>
          <w:rFonts w:ascii="Calibri" w:eastAsia="Calibri" w:hAnsi="Calibri" w:cs="Times New Roman"/>
          <w:b/>
          <w:u w:val="single"/>
        </w:rPr>
      </w:pPr>
      <w:r w:rsidRPr="006E36D6">
        <w:rPr>
          <w:rFonts w:ascii="Calibri" w:eastAsia="Calibri" w:hAnsi="Calibri" w:cs="Times New Roman"/>
          <w:b/>
          <w:u w:val="single"/>
        </w:rPr>
        <w:t>Organisation mise en place pendant les gardes et astreintes :</w:t>
      </w:r>
    </w:p>
    <w:p w:rsidR="006E36D6" w:rsidRPr="006E36D6" w:rsidRDefault="006E36D6" w:rsidP="006E36D6">
      <w:pPr>
        <w:spacing w:after="0" w:line="240" w:lineRule="auto"/>
        <w:jc w:val="both"/>
        <w:rPr>
          <w:rFonts w:ascii="Calibri" w:eastAsia="Calibri" w:hAnsi="Calibri" w:cs="Times New Roman"/>
          <w:b/>
        </w:rPr>
      </w:pPr>
    </w:p>
    <w:tbl>
      <w:tblPr>
        <w:tblW w:w="0" w:type="auto"/>
        <w:jc w:val="right"/>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0"/>
        <w:gridCol w:w="2551"/>
        <w:gridCol w:w="2196"/>
      </w:tblGrid>
      <w:tr w:rsidR="004C0988" w:rsidRPr="006E36D6" w:rsidTr="009834CA">
        <w:trPr>
          <w:gridBefore w:val="1"/>
          <w:wBefore w:w="4540" w:type="dxa"/>
          <w:trHeight w:val="604"/>
          <w:jc w:val="right"/>
        </w:trPr>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jc w:val="center"/>
              <w:rPr>
                <w:rFonts w:ascii="Calibri" w:eastAsia="Calibri" w:hAnsi="Calibri" w:cs="Times New Roman"/>
                <w:b/>
              </w:rPr>
            </w:pPr>
            <w:r w:rsidRPr="006E36D6">
              <w:rPr>
                <w:rFonts w:ascii="Calibri" w:eastAsia="Calibri" w:hAnsi="Calibri" w:cs="Times New Roman"/>
                <w:b/>
              </w:rPr>
              <w:t>Garde sur place</w:t>
            </w:r>
          </w:p>
          <w:p w:rsidR="006E36D6" w:rsidRPr="006E36D6" w:rsidRDefault="006E36D6" w:rsidP="006E36D6">
            <w:pPr>
              <w:jc w:val="center"/>
              <w:rPr>
                <w:rFonts w:ascii="Calibri" w:eastAsia="Calibri" w:hAnsi="Calibri" w:cs="Times New Roman"/>
              </w:rPr>
            </w:pPr>
            <w:r w:rsidRPr="006E36D6">
              <w:rPr>
                <w:rFonts w:ascii="Calibri" w:eastAsia="Calibri" w:hAnsi="Calibri" w:cs="Times New Roman"/>
              </w:rPr>
              <w:t>(oui / non)</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6E36D6" w:rsidRPr="006E36D6" w:rsidRDefault="006E36D6" w:rsidP="006E36D6">
            <w:pPr>
              <w:jc w:val="center"/>
              <w:rPr>
                <w:rFonts w:ascii="Calibri" w:eastAsia="Calibri" w:hAnsi="Calibri" w:cs="Times New Roman"/>
                <w:b/>
              </w:rPr>
            </w:pPr>
            <w:r w:rsidRPr="006E36D6">
              <w:rPr>
                <w:rFonts w:ascii="Calibri" w:eastAsia="Calibri" w:hAnsi="Calibri" w:cs="Times New Roman"/>
                <w:b/>
              </w:rPr>
              <w:t>Astreinte</w:t>
            </w:r>
          </w:p>
          <w:p w:rsidR="006E36D6" w:rsidRPr="006E36D6" w:rsidRDefault="006E36D6" w:rsidP="006E36D6">
            <w:pPr>
              <w:jc w:val="center"/>
              <w:rPr>
                <w:rFonts w:ascii="Calibri" w:eastAsia="Calibri" w:hAnsi="Calibri" w:cs="Times New Roman"/>
                <w:b/>
              </w:rPr>
            </w:pPr>
            <w:r w:rsidRPr="006E36D6">
              <w:rPr>
                <w:rFonts w:ascii="Calibri" w:eastAsia="Calibri" w:hAnsi="Calibri" w:cs="Times New Roman"/>
              </w:rPr>
              <w:t>(oui / non)</w:t>
            </w:r>
          </w:p>
        </w:tc>
      </w:tr>
      <w:tr w:rsidR="004C0988" w:rsidRPr="006E36D6" w:rsidTr="009834CA">
        <w:trPr>
          <w:trHeight w:val="570"/>
          <w:jc w:val="right"/>
        </w:trPr>
        <w:tc>
          <w:tcPr>
            <w:tcW w:w="4540" w:type="dxa"/>
            <w:tcBorders>
              <w:top w:val="single" w:sz="4" w:space="0" w:color="auto"/>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Chirurgiens</w:t>
            </w:r>
          </w:p>
        </w:tc>
        <w:tc>
          <w:tcPr>
            <w:tcW w:w="2551" w:type="dxa"/>
            <w:tcBorders>
              <w:top w:val="single" w:sz="4" w:space="0" w:color="auto"/>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auto"/>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50"/>
          <w:jc w:val="right"/>
        </w:trPr>
        <w:tc>
          <w:tcPr>
            <w:tcW w:w="4540"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 xml:space="preserve"> dont chirurgie viscérale</w:t>
            </w:r>
          </w:p>
        </w:tc>
        <w:tc>
          <w:tcPr>
            <w:tcW w:w="2551"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58"/>
          <w:jc w:val="right"/>
        </w:trPr>
        <w:tc>
          <w:tcPr>
            <w:tcW w:w="4540"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 xml:space="preserve"> dont orthopédie</w:t>
            </w:r>
          </w:p>
        </w:tc>
        <w:tc>
          <w:tcPr>
            <w:tcW w:w="2551"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58"/>
          <w:jc w:val="right"/>
        </w:trPr>
        <w:tc>
          <w:tcPr>
            <w:tcW w:w="4540"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 xml:space="preserve"> dont spécialités (préciser pour chaque ligne) : </w:t>
            </w:r>
          </w:p>
        </w:tc>
        <w:tc>
          <w:tcPr>
            <w:tcW w:w="2551"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58"/>
          <w:jc w:val="right"/>
        </w:trPr>
        <w:tc>
          <w:tcPr>
            <w:tcW w:w="4540"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IDE (IBODE)</w:t>
            </w:r>
          </w:p>
        </w:tc>
        <w:tc>
          <w:tcPr>
            <w:tcW w:w="2551"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52"/>
          <w:jc w:val="right"/>
        </w:trPr>
        <w:tc>
          <w:tcPr>
            <w:tcW w:w="4540"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Anesthésistes réanimateurs</w:t>
            </w:r>
          </w:p>
        </w:tc>
        <w:tc>
          <w:tcPr>
            <w:tcW w:w="2551"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808080"/>
              <w:right w:val="single" w:sz="4" w:space="0" w:color="auto"/>
            </w:tcBorders>
            <w:vAlign w:val="center"/>
          </w:tcPr>
          <w:p w:rsidR="006E36D6" w:rsidRPr="006E36D6" w:rsidRDefault="006E36D6" w:rsidP="006E36D6">
            <w:pPr>
              <w:jc w:val="both"/>
              <w:rPr>
                <w:rFonts w:ascii="Calibri" w:eastAsia="Calibri" w:hAnsi="Calibri" w:cs="Times New Roman"/>
              </w:rPr>
            </w:pPr>
          </w:p>
        </w:tc>
      </w:tr>
      <w:tr w:rsidR="004C0988" w:rsidRPr="006E36D6" w:rsidTr="009834CA">
        <w:trPr>
          <w:trHeight w:val="560"/>
          <w:jc w:val="right"/>
        </w:trPr>
        <w:tc>
          <w:tcPr>
            <w:tcW w:w="4540" w:type="dxa"/>
            <w:tcBorders>
              <w:top w:val="single" w:sz="4" w:space="0" w:color="808080"/>
              <w:left w:val="single" w:sz="4" w:space="0" w:color="auto"/>
              <w:bottom w:val="single" w:sz="4" w:space="0" w:color="auto"/>
              <w:right w:val="single" w:sz="4" w:space="0" w:color="auto"/>
            </w:tcBorders>
            <w:vAlign w:val="center"/>
          </w:tcPr>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IDE (IADE)</w:t>
            </w:r>
          </w:p>
        </w:tc>
        <w:tc>
          <w:tcPr>
            <w:tcW w:w="2551" w:type="dxa"/>
            <w:tcBorders>
              <w:top w:val="single" w:sz="4" w:space="0" w:color="808080"/>
              <w:left w:val="single" w:sz="4" w:space="0" w:color="auto"/>
              <w:bottom w:val="single" w:sz="4" w:space="0" w:color="auto"/>
              <w:right w:val="single" w:sz="4" w:space="0" w:color="auto"/>
            </w:tcBorders>
            <w:vAlign w:val="center"/>
          </w:tcPr>
          <w:p w:rsidR="006E36D6" w:rsidRPr="006E36D6" w:rsidRDefault="006E36D6" w:rsidP="006E36D6">
            <w:pPr>
              <w:jc w:val="both"/>
              <w:rPr>
                <w:rFonts w:ascii="Calibri" w:eastAsia="Calibri" w:hAnsi="Calibri" w:cs="Times New Roman"/>
              </w:rPr>
            </w:pPr>
          </w:p>
        </w:tc>
        <w:tc>
          <w:tcPr>
            <w:tcW w:w="2196" w:type="dxa"/>
            <w:tcBorders>
              <w:top w:val="single" w:sz="4" w:space="0" w:color="808080"/>
              <w:left w:val="single" w:sz="4" w:space="0" w:color="auto"/>
              <w:bottom w:val="single" w:sz="4" w:space="0" w:color="auto"/>
              <w:right w:val="single" w:sz="4" w:space="0" w:color="auto"/>
            </w:tcBorders>
            <w:vAlign w:val="center"/>
          </w:tcPr>
          <w:p w:rsidR="006E36D6" w:rsidRPr="006E36D6" w:rsidRDefault="006E36D6" w:rsidP="006E36D6">
            <w:pPr>
              <w:jc w:val="both"/>
              <w:rPr>
                <w:rFonts w:ascii="Calibri" w:eastAsia="Calibri" w:hAnsi="Calibri" w:cs="Times New Roman"/>
              </w:rPr>
            </w:pPr>
          </w:p>
        </w:tc>
      </w:tr>
    </w:tbl>
    <w:p w:rsidR="006E36D6" w:rsidRPr="006E36D6" w:rsidRDefault="006E36D6" w:rsidP="006E36D6">
      <w:pPr>
        <w:jc w:val="both"/>
        <w:rPr>
          <w:rFonts w:ascii="Calibri" w:eastAsia="Calibri" w:hAnsi="Calibri" w:cs="Times New Roman"/>
        </w:rPr>
      </w:pPr>
    </w:p>
    <w:p w:rsidR="006E36D6" w:rsidRPr="006E36D6" w:rsidRDefault="006E36D6" w:rsidP="006E36D6">
      <w:pPr>
        <w:jc w:val="both"/>
        <w:rPr>
          <w:rFonts w:ascii="Calibri" w:eastAsia="Calibri" w:hAnsi="Calibri" w:cs="Times New Roman"/>
        </w:rPr>
      </w:pPr>
      <w:r w:rsidRPr="006E36D6">
        <w:rPr>
          <w:rFonts w:ascii="Calibri" w:eastAsia="Calibri" w:hAnsi="Calibri" w:cs="Times New Roman"/>
        </w:rPr>
        <w:t>Commentaires </w:t>
      </w:r>
      <w:r w:rsidRPr="006E36D6">
        <w:rPr>
          <w:rFonts w:ascii="Calibri" w:eastAsia="Calibri" w:hAnsi="Calibri" w:cs="Times New Roman"/>
          <w:i/>
        </w:rPr>
        <w:t>(fournir le tableau de service des gardes et astreintes du dernier trimestre ;  liste nominative des praticiens avec leur qualification ; préciser l’organisation mise en place pour assurer la PDS des PM et PNM) :</w:t>
      </w:r>
      <w:r w:rsidRPr="006E36D6">
        <w:rPr>
          <w:rFonts w:ascii="Calibri" w:eastAsia="Calibri" w:hAnsi="Calibri" w:cs="Times New Roman"/>
        </w:rPr>
        <w:t xml:space="preserve"> </w:t>
      </w:r>
    </w:p>
    <w:p w:rsidR="006E36D6" w:rsidRPr="006E36D6" w:rsidRDefault="006E36D6" w:rsidP="006E36D6">
      <w:pPr>
        <w:jc w:val="both"/>
        <w:rPr>
          <w:rFonts w:ascii="Calibri" w:eastAsia="Calibri" w:hAnsi="Calibri" w:cs="Times New Roman"/>
        </w:rPr>
      </w:pPr>
    </w:p>
    <w:p w:rsidR="006E36D6" w:rsidRPr="006E36D6" w:rsidRDefault="006E36D6" w:rsidP="006E36D6">
      <w:pPr>
        <w:numPr>
          <w:ilvl w:val="0"/>
          <w:numId w:val="9"/>
        </w:numPr>
        <w:contextualSpacing/>
        <w:jc w:val="both"/>
        <w:rPr>
          <w:rFonts w:ascii="Calibri" w:eastAsia="Calibri" w:hAnsi="Calibri" w:cs="Times New Roman"/>
          <w:b/>
        </w:rPr>
      </w:pPr>
      <w:r w:rsidRPr="006E36D6">
        <w:rPr>
          <w:rFonts w:ascii="Calibri" w:eastAsia="Calibri" w:hAnsi="Calibri" w:cs="Times New Roman"/>
          <w:b/>
        </w:rPr>
        <w:t>La qualité et sécurité de la prise en charge (référentiels, procédures …) :</w:t>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numPr>
          <w:ilvl w:val="0"/>
          <w:numId w:val="3"/>
        </w:numPr>
        <w:spacing w:after="0" w:line="240" w:lineRule="auto"/>
        <w:contextualSpacing/>
        <w:jc w:val="both"/>
        <w:rPr>
          <w:rFonts w:ascii="Calibri" w:eastAsia="Times New Roman" w:hAnsi="Calibri" w:cs="Times New Roman"/>
          <w:lang w:eastAsia="fr-FR"/>
        </w:rPr>
      </w:pPr>
      <w:r w:rsidRPr="006E36D6">
        <w:rPr>
          <w:rFonts w:ascii="Calibri" w:eastAsia="Times New Roman" w:hAnsi="Calibri" w:cs="Times New Roman"/>
          <w:lang w:eastAsia="fr-FR"/>
        </w:rPr>
        <w:t xml:space="preserve">citer les groupes de travail ou commissions mis en place (RMM ou revues morbidité mortalité, RCP pour les cas complexes, etc.), les instances réglementaires mises en place (CPIAS, prise en charge de la douleur, CU, COMEDIMS) </w:t>
      </w:r>
    </w:p>
    <w:p w:rsidR="006E36D6" w:rsidRPr="006E36D6" w:rsidRDefault="006E36D6" w:rsidP="006E36D6">
      <w:pPr>
        <w:numPr>
          <w:ilvl w:val="0"/>
          <w:numId w:val="3"/>
        </w:numPr>
        <w:spacing w:after="0" w:line="240" w:lineRule="auto"/>
        <w:contextualSpacing/>
        <w:jc w:val="both"/>
        <w:rPr>
          <w:rFonts w:ascii="Calibri" w:eastAsia="Times New Roman" w:hAnsi="Calibri" w:cs="Times New Roman"/>
          <w:lang w:eastAsia="fr-FR"/>
        </w:rPr>
      </w:pPr>
      <w:r w:rsidRPr="006E36D6">
        <w:rPr>
          <w:rFonts w:ascii="Calibri" w:eastAsia="Times New Roman" w:hAnsi="Calibri" w:cs="Times New Roman"/>
          <w:lang w:eastAsia="fr-FR"/>
        </w:rPr>
        <w:t>préciser les dernières réalisations visant à améliorer la qualité</w:t>
      </w:r>
    </w:p>
    <w:p w:rsidR="006E36D6" w:rsidRPr="006E36D6" w:rsidRDefault="006E36D6" w:rsidP="00F43C9C">
      <w:pPr>
        <w:spacing w:after="0" w:line="240" w:lineRule="auto"/>
        <w:ind w:left="708"/>
        <w:contextualSpacing/>
        <w:jc w:val="both"/>
        <w:rPr>
          <w:rFonts w:ascii="Calibri" w:eastAsia="Calibri" w:hAnsi="Calibri" w:cs="Times New Roman"/>
          <w:b/>
          <w:bCs/>
          <w:u w:val="single"/>
        </w:rPr>
      </w:pPr>
    </w:p>
    <w:p w:rsidR="006E36D6" w:rsidRPr="006E36D6" w:rsidRDefault="006E36D6" w:rsidP="00F43C9C">
      <w:pPr>
        <w:spacing w:after="0" w:line="240" w:lineRule="auto"/>
        <w:contextualSpacing/>
        <w:jc w:val="both"/>
        <w:rPr>
          <w:rFonts w:ascii="Calibri" w:eastAsia="Calibri" w:hAnsi="Calibri" w:cs="Times New Roman"/>
          <w:b/>
          <w:bCs/>
          <w:u w:val="single"/>
        </w:rPr>
      </w:pPr>
      <w:r w:rsidRPr="006E36D6">
        <w:rPr>
          <w:rFonts w:ascii="Calibri" w:eastAsia="Calibri" w:hAnsi="Calibri" w:cs="Times New Roman"/>
          <w:b/>
          <w:bCs/>
          <w:u w:val="single"/>
        </w:rPr>
        <w:t>Certification HAS :</w:t>
      </w:r>
    </w:p>
    <w:p w:rsidR="00F43C9C" w:rsidRDefault="00F43C9C" w:rsidP="00F43C9C">
      <w:pPr>
        <w:tabs>
          <w:tab w:val="left" w:pos="-2552"/>
        </w:tabs>
        <w:spacing w:after="0" w:line="240" w:lineRule="auto"/>
        <w:ind w:left="1440"/>
        <w:jc w:val="both"/>
        <w:rPr>
          <w:rFonts w:cs="Arial"/>
        </w:rPr>
      </w:pPr>
    </w:p>
    <w:p w:rsidR="00F43C9C" w:rsidRPr="00927CC5" w:rsidRDefault="00F43C9C" w:rsidP="00F43C9C">
      <w:pPr>
        <w:numPr>
          <w:ilvl w:val="1"/>
          <w:numId w:val="3"/>
        </w:numPr>
        <w:tabs>
          <w:tab w:val="left" w:pos="-2552"/>
        </w:tabs>
        <w:spacing w:after="0" w:line="240" w:lineRule="auto"/>
        <w:jc w:val="both"/>
        <w:rPr>
          <w:rFonts w:cs="Arial"/>
        </w:rPr>
      </w:pPr>
      <w:r w:rsidRPr="00927CC5">
        <w:rPr>
          <w:rFonts w:cs="Arial"/>
        </w:rPr>
        <w:t>Date du dernier rapport de la visite de certification HAS</w:t>
      </w:r>
    </w:p>
    <w:p w:rsidR="00F43C9C" w:rsidRPr="00927CC5" w:rsidRDefault="00F43C9C" w:rsidP="00F43C9C">
      <w:pPr>
        <w:tabs>
          <w:tab w:val="left" w:pos="-2552"/>
        </w:tabs>
        <w:spacing w:after="0" w:line="240" w:lineRule="auto"/>
        <w:ind w:left="709"/>
        <w:jc w:val="both"/>
        <w:rPr>
          <w:rFonts w:cs="Arial"/>
        </w:rPr>
      </w:pPr>
    </w:p>
    <w:p w:rsidR="00F43C9C" w:rsidRPr="00927CC5" w:rsidRDefault="00F43C9C" w:rsidP="00F43C9C">
      <w:pPr>
        <w:numPr>
          <w:ilvl w:val="1"/>
          <w:numId w:val="3"/>
        </w:numPr>
        <w:tabs>
          <w:tab w:val="left" w:pos="-2552"/>
        </w:tabs>
        <w:spacing w:after="0" w:line="240" w:lineRule="auto"/>
        <w:jc w:val="both"/>
        <w:rPr>
          <w:rFonts w:cs="Arial"/>
        </w:rPr>
      </w:pPr>
      <w:r w:rsidRPr="00927CC5">
        <w:rPr>
          <w:rFonts w:cs="Arial"/>
        </w:rPr>
        <w:t>Développer les points particuliers sur lesquels doivent porter les efforts de l’établissement concernant l’activité de soins traitement du cancer</w:t>
      </w:r>
    </w:p>
    <w:p w:rsidR="00F43C9C" w:rsidRPr="00927CC5" w:rsidRDefault="00F43C9C" w:rsidP="00F43C9C">
      <w:pPr>
        <w:tabs>
          <w:tab w:val="left" w:pos="-2552"/>
        </w:tabs>
        <w:spacing w:after="0" w:line="240" w:lineRule="auto"/>
        <w:ind w:left="349"/>
        <w:jc w:val="both"/>
        <w:rPr>
          <w:rFonts w:cs="Arial"/>
        </w:rPr>
      </w:pPr>
    </w:p>
    <w:p w:rsidR="00F43C9C" w:rsidRPr="00927CC5" w:rsidRDefault="00F43C9C" w:rsidP="00F43C9C">
      <w:pPr>
        <w:numPr>
          <w:ilvl w:val="1"/>
          <w:numId w:val="3"/>
        </w:numPr>
        <w:tabs>
          <w:tab w:val="left" w:pos="-2552"/>
        </w:tabs>
        <w:spacing w:after="0" w:line="240" w:lineRule="auto"/>
        <w:jc w:val="both"/>
        <w:rPr>
          <w:rFonts w:cs="Arial"/>
        </w:rPr>
      </w:pPr>
      <w:r w:rsidRPr="00927CC5">
        <w:rPr>
          <w:rFonts w:cs="Arial"/>
        </w:rPr>
        <w:t>Points sur la mise en œuvre des actions correctives</w:t>
      </w:r>
    </w:p>
    <w:p w:rsidR="006E36D6" w:rsidRDefault="006E36D6" w:rsidP="006E36D6">
      <w:pPr>
        <w:rPr>
          <w:rFonts w:ascii="Calibri" w:eastAsia="Calibri" w:hAnsi="Calibri" w:cs="Times New Roman"/>
        </w:rPr>
      </w:pPr>
    </w:p>
    <w:p w:rsidR="00E0508E" w:rsidRPr="006E36D6" w:rsidRDefault="00E0508E" w:rsidP="006E36D6">
      <w:pPr>
        <w:rPr>
          <w:rFonts w:ascii="Calibri" w:eastAsia="Calibri" w:hAnsi="Calibri" w:cs="Times New Roman"/>
        </w:rPr>
      </w:pPr>
    </w:p>
    <w:p w:rsidR="006E36D6" w:rsidRPr="006E36D6" w:rsidRDefault="006E36D6" w:rsidP="006E36D6">
      <w:pPr>
        <w:ind w:right="70"/>
        <w:jc w:val="both"/>
        <w:rPr>
          <w:rFonts w:ascii="Calibri" w:eastAsia="Calibri" w:hAnsi="Calibri" w:cs="Times New Roman"/>
          <w:lang w:eastAsia="fr-FR"/>
        </w:rPr>
      </w:pPr>
    </w:p>
    <w:p w:rsidR="006E36D6" w:rsidRDefault="006E36D6" w:rsidP="00F43C9C">
      <w:pPr>
        <w:spacing w:after="0" w:line="240" w:lineRule="auto"/>
        <w:contextualSpacing/>
        <w:jc w:val="both"/>
        <w:rPr>
          <w:rFonts w:ascii="Calibri" w:eastAsia="Calibri" w:hAnsi="Calibri" w:cs="Times New Roman"/>
          <w:b/>
          <w:bCs/>
          <w:u w:val="single"/>
        </w:rPr>
      </w:pPr>
      <w:r w:rsidRPr="00F43C9C">
        <w:rPr>
          <w:rFonts w:ascii="Calibri" w:eastAsia="Calibri" w:hAnsi="Calibri" w:cs="Times New Roman"/>
          <w:b/>
          <w:bCs/>
          <w:u w:val="single"/>
        </w:rPr>
        <w:lastRenderedPageBreak/>
        <w:t>Indicateurs permettant d’évaluer la prise en charge des patients :</w:t>
      </w:r>
    </w:p>
    <w:p w:rsidR="00F43C9C" w:rsidRPr="00F43C9C" w:rsidRDefault="00F43C9C" w:rsidP="00F43C9C">
      <w:pPr>
        <w:spacing w:after="0" w:line="240" w:lineRule="auto"/>
        <w:contextualSpacing/>
        <w:jc w:val="both"/>
        <w:rPr>
          <w:rFonts w:ascii="Calibri" w:eastAsia="Calibri" w:hAnsi="Calibri" w:cs="Times New Roman"/>
          <w:b/>
          <w:bCs/>
          <w:u w:val="single"/>
        </w:rPr>
      </w:pPr>
    </w:p>
    <w:p w:rsidR="006E36D6" w:rsidRPr="006E36D6" w:rsidRDefault="006E36D6" w:rsidP="00F43C9C">
      <w:pPr>
        <w:spacing w:after="120"/>
        <w:jc w:val="both"/>
        <w:rPr>
          <w:rFonts w:ascii="Calibri" w:eastAsia="Calibri" w:hAnsi="Calibri" w:cs="Times New Roman"/>
          <w:lang w:eastAsia="fr-FR"/>
        </w:rPr>
      </w:pPr>
      <w:r w:rsidRPr="006E36D6">
        <w:rPr>
          <w:rFonts w:ascii="Calibri" w:eastAsia="Calibri" w:hAnsi="Calibri" w:cs="Times New Roman"/>
          <w:lang w:eastAsia="fr-FR"/>
        </w:rPr>
        <w:t>•             Nombre de Fiches d’Evénements indésirables et actions correctives mises en place et évaluation</w:t>
      </w:r>
    </w:p>
    <w:p w:rsidR="006E36D6" w:rsidRPr="006E36D6" w:rsidRDefault="006E36D6" w:rsidP="00F43C9C">
      <w:pPr>
        <w:spacing w:after="120"/>
        <w:jc w:val="both"/>
        <w:rPr>
          <w:rFonts w:ascii="Calibri" w:eastAsia="Calibri" w:hAnsi="Calibri" w:cs="Times New Roman"/>
          <w:lang w:eastAsia="fr-FR"/>
        </w:rPr>
      </w:pPr>
      <w:r w:rsidRPr="006E36D6">
        <w:rPr>
          <w:rFonts w:ascii="Calibri" w:eastAsia="Calibri" w:hAnsi="Calibri" w:cs="Times New Roman"/>
          <w:lang w:eastAsia="fr-FR"/>
        </w:rPr>
        <w:t xml:space="preserve">•             Nombre de Revues de </w:t>
      </w:r>
      <w:proofErr w:type="spellStart"/>
      <w:r w:rsidRPr="006E36D6">
        <w:rPr>
          <w:rFonts w:ascii="Calibri" w:eastAsia="Calibri" w:hAnsi="Calibri" w:cs="Times New Roman"/>
          <w:lang w:eastAsia="fr-FR"/>
        </w:rPr>
        <w:t>Morbi</w:t>
      </w:r>
      <w:proofErr w:type="spellEnd"/>
      <w:r w:rsidRPr="006E36D6">
        <w:rPr>
          <w:rFonts w:ascii="Calibri" w:eastAsia="Calibri" w:hAnsi="Calibri" w:cs="Times New Roman"/>
          <w:lang w:eastAsia="fr-FR"/>
        </w:rPr>
        <w:t xml:space="preserve"> Mortalité et/ou Comités de retour d’expérience (CREX) mis en place et actions correctives mises en place et évaluation :</w:t>
      </w:r>
    </w:p>
    <w:p w:rsidR="006E36D6" w:rsidRPr="006E36D6" w:rsidRDefault="006E36D6" w:rsidP="00F43C9C">
      <w:pPr>
        <w:spacing w:after="120"/>
        <w:jc w:val="both"/>
        <w:rPr>
          <w:rFonts w:ascii="Calibri" w:eastAsia="Calibri" w:hAnsi="Calibri" w:cs="Times New Roman"/>
          <w:lang w:eastAsia="fr-FR"/>
        </w:rPr>
      </w:pPr>
      <w:r w:rsidRPr="006E36D6">
        <w:rPr>
          <w:rFonts w:ascii="Calibri" w:eastAsia="Calibri" w:hAnsi="Calibri" w:cs="Times New Roman"/>
          <w:lang w:eastAsia="fr-FR"/>
        </w:rPr>
        <w:t>•             Thématiques des Evaluations des Pratiques Professionnelles (EPP) des 5 dernières années :</w:t>
      </w:r>
    </w:p>
    <w:p w:rsidR="006E36D6" w:rsidRPr="006E36D6" w:rsidRDefault="006E36D6" w:rsidP="00F43C9C">
      <w:pPr>
        <w:spacing w:after="120"/>
        <w:jc w:val="both"/>
        <w:rPr>
          <w:rFonts w:ascii="Calibri" w:eastAsia="Calibri" w:hAnsi="Calibri" w:cs="Times New Roman"/>
          <w:lang w:eastAsia="fr-FR"/>
        </w:rPr>
      </w:pPr>
      <w:r w:rsidRPr="006E36D6">
        <w:rPr>
          <w:rFonts w:ascii="Calibri" w:eastAsia="Calibri" w:hAnsi="Calibri" w:cs="Times New Roman"/>
          <w:lang w:eastAsia="fr-FR"/>
        </w:rPr>
        <w:t>•             Indicateurs pour l’amélioration de la qualité et de la sécurité des soins (IPAQSS) :</w:t>
      </w:r>
    </w:p>
    <w:p w:rsidR="006E36D6" w:rsidRPr="006E36D6" w:rsidRDefault="006E36D6" w:rsidP="006E36D6">
      <w:pPr>
        <w:rPr>
          <w:rFonts w:ascii="Calibri" w:eastAsia="Calibri" w:hAnsi="Calibri" w:cs="Times New Roman"/>
          <w:b/>
          <w:bCs/>
        </w:rPr>
      </w:pPr>
    </w:p>
    <w:tbl>
      <w:tblPr>
        <w:tblW w:w="4943" w:type="pct"/>
        <w:tblCellMar>
          <w:left w:w="0" w:type="dxa"/>
          <w:right w:w="0" w:type="dxa"/>
        </w:tblCellMar>
        <w:tblLook w:val="04A0" w:firstRow="1" w:lastRow="0" w:firstColumn="1" w:lastColumn="0" w:noHBand="0" w:noVBand="1"/>
      </w:tblPr>
      <w:tblGrid>
        <w:gridCol w:w="5589"/>
        <w:gridCol w:w="1369"/>
        <w:gridCol w:w="1369"/>
        <w:gridCol w:w="1521"/>
      </w:tblGrid>
      <w:tr w:rsidR="004C0988" w:rsidRPr="006E36D6" w:rsidTr="009834CA">
        <w:trPr>
          <w:trHeight w:val="74"/>
        </w:trPr>
        <w:tc>
          <w:tcPr>
            <w:tcW w:w="2838" w:type="pct"/>
            <w:tcBorders>
              <w:top w:val="single" w:sz="8" w:space="0" w:color="4F81BD"/>
              <w:left w:val="single" w:sz="8" w:space="0" w:color="4F81BD"/>
              <w:bottom w:val="single" w:sz="18" w:space="0" w:color="4F81BD"/>
              <w:right w:val="single" w:sz="8" w:space="0" w:color="4F81BD"/>
            </w:tcBorders>
            <w:shd w:val="clear" w:color="auto" w:fill="EEECE1"/>
            <w:tcMar>
              <w:top w:w="0" w:type="dxa"/>
              <w:left w:w="108" w:type="dxa"/>
              <w:bottom w:w="0" w:type="dxa"/>
              <w:right w:w="108" w:type="dxa"/>
            </w:tcMar>
            <w:vAlign w:val="center"/>
          </w:tcPr>
          <w:p w:rsidR="006E36D6" w:rsidRPr="006E36D6" w:rsidRDefault="006E36D6" w:rsidP="006E36D6">
            <w:pPr>
              <w:rPr>
                <w:rFonts w:ascii="Calibri" w:hAnsi="Calibri" w:cs="Times New Roman"/>
                <w:b/>
                <w:bCs/>
              </w:rPr>
            </w:pPr>
          </w:p>
        </w:tc>
        <w:tc>
          <w:tcPr>
            <w:tcW w:w="695"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N-1</w:t>
            </w:r>
          </w:p>
        </w:tc>
        <w:tc>
          <w:tcPr>
            <w:tcW w:w="695"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N-2</w:t>
            </w:r>
          </w:p>
        </w:tc>
        <w:tc>
          <w:tcPr>
            <w:tcW w:w="772"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N-3</w:t>
            </w: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Tenue du dossier patient (TDP)</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Délai d’envoi du courrier de fin d’hospitalisation</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Document de sortie</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Traçabilité de fin d’évaluation de la douleur (TRD)</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Dépistages des troubles nutritionnels</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bl>
    <w:p w:rsidR="006E36D6" w:rsidRPr="006E36D6" w:rsidRDefault="00F43C9C" w:rsidP="00F43C9C">
      <w:pPr>
        <w:spacing w:after="0" w:line="240" w:lineRule="auto"/>
        <w:contextualSpacing/>
        <w:jc w:val="both"/>
        <w:rPr>
          <w:rFonts w:ascii="Calibri" w:eastAsia="Times New Roman" w:hAnsi="Calibri" w:cs="Times New Roman"/>
          <w:lang w:eastAsia="fr-FR"/>
        </w:rPr>
      </w:pPr>
      <w:r>
        <w:rPr>
          <w:rFonts w:ascii="Calibri" w:eastAsia="Times New Roman" w:hAnsi="Calibri" w:cs="Times New Roman"/>
          <w:lang w:eastAsia="fr-FR"/>
        </w:rPr>
        <w:t>P</w:t>
      </w:r>
      <w:r w:rsidR="006E36D6" w:rsidRPr="006E36D6">
        <w:rPr>
          <w:rFonts w:ascii="Calibri" w:eastAsia="Times New Roman" w:hAnsi="Calibri" w:cs="Times New Roman"/>
          <w:lang w:eastAsia="fr-FR"/>
        </w:rPr>
        <w:t>réciser les indicateurs de tenue du dossier anesthésique (DAN), de qualité sécurité propre à la chirurgie ambulatoire (DAN, TDP, TRD, délai de transmission du dossier ou du courrier au médecin traitant…),</w:t>
      </w:r>
    </w:p>
    <w:p w:rsidR="006E36D6" w:rsidRPr="006E36D6" w:rsidRDefault="006E36D6" w:rsidP="006E36D6">
      <w:pPr>
        <w:jc w:val="both"/>
        <w:rPr>
          <w:rFonts w:ascii="Calibri" w:hAnsi="Calibri" w:cs="Times New Roman"/>
          <w:lang w:eastAsia="fr-FR"/>
        </w:rPr>
      </w:pPr>
    </w:p>
    <w:p w:rsidR="006E36D6" w:rsidRPr="006E36D6" w:rsidRDefault="006E36D6" w:rsidP="006E36D6">
      <w:pPr>
        <w:jc w:val="both"/>
        <w:rPr>
          <w:rFonts w:ascii="Calibri" w:eastAsia="Calibri" w:hAnsi="Calibri" w:cs="Times New Roman"/>
          <w:lang w:eastAsia="fr-FR"/>
        </w:rPr>
      </w:pPr>
      <w:r w:rsidRPr="006E36D6">
        <w:rPr>
          <w:rFonts w:ascii="Calibri" w:eastAsia="Calibri" w:hAnsi="Calibri" w:cs="Times New Roman"/>
          <w:lang w:eastAsia="fr-FR"/>
        </w:rPr>
        <w:t>•             Autres indicateurs :</w:t>
      </w:r>
    </w:p>
    <w:tbl>
      <w:tblPr>
        <w:tblW w:w="4943" w:type="pct"/>
        <w:tblCellMar>
          <w:left w:w="0" w:type="dxa"/>
          <w:right w:w="0" w:type="dxa"/>
        </w:tblCellMar>
        <w:tblLook w:val="04A0" w:firstRow="1" w:lastRow="0" w:firstColumn="1" w:lastColumn="0" w:noHBand="0" w:noVBand="1"/>
      </w:tblPr>
      <w:tblGrid>
        <w:gridCol w:w="5589"/>
        <w:gridCol w:w="1369"/>
        <w:gridCol w:w="1369"/>
        <w:gridCol w:w="1521"/>
      </w:tblGrid>
      <w:tr w:rsidR="004C0988" w:rsidRPr="006E36D6" w:rsidTr="009834CA">
        <w:trPr>
          <w:trHeight w:val="74"/>
        </w:trPr>
        <w:tc>
          <w:tcPr>
            <w:tcW w:w="2838" w:type="pct"/>
            <w:tcBorders>
              <w:top w:val="single" w:sz="8" w:space="0" w:color="4F81BD"/>
              <w:left w:val="single" w:sz="8" w:space="0" w:color="4F81BD"/>
              <w:bottom w:val="single" w:sz="18" w:space="0" w:color="4F81BD"/>
              <w:right w:val="single" w:sz="8" w:space="0" w:color="4F81BD"/>
            </w:tcBorders>
            <w:shd w:val="clear" w:color="auto" w:fill="EEECE1"/>
            <w:tcMar>
              <w:top w:w="0" w:type="dxa"/>
              <w:left w:w="108" w:type="dxa"/>
              <w:bottom w:w="0" w:type="dxa"/>
              <w:right w:w="108" w:type="dxa"/>
            </w:tcMar>
            <w:vAlign w:val="center"/>
          </w:tcPr>
          <w:p w:rsidR="006E36D6" w:rsidRPr="006E36D6" w:rsidRDefault="006E36D6" w:rsidP="006E36D6">
            <w:pPr>
              <w:rPr>
                <w:rFonts w:ascii="Calibri" w:hAnsi="Calibri" w:cs="Times New Roman"/>
                <w:b/>
                <w:bCs/>
              </w:rPr>
            </w:pPr>
          </w:p>
        </w:tc>
        <w:tc>
          <w:tcPr>
            <w:tcW w:w="695"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N-1</w:t>
            </w:r>
          </w:p>
        </w:tc>
        <w:tc>
          <w:tcPr>
            <w:tcW w:w="695"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N-2</w:t>
            </w:r>
          </w:p>
        </w:tc>
        <w:tc>
          <w:tcPr>
            <w:tcW w:w="772"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6E36D6" w:rsidRPr="006E36D6" w:rsidRDefault="006E36D6" w:rsidP="006E36D6">
            <w:pPr>
              <w:rPr>
                <w:rFonts w:ascii="Calibri" w:hAnsi="Calibri" w:cs="Times New Roman"/>
                <w:b/>
                <w:bCs/>
              </w:rPr>
            </w:pPr>
            <w:r w:rsidRPr="006E36D6">
              <w:rPr>
                <w:rFonts w:ascii="Calibri" w:eastAsia="Calibri" w:hAnsi="Calibri" w:cs="Times New Roman"/>
                <w:b/>
                <w:bCs/>
              </w:rPr>
              <w:t>Année N-3</w:t>
            </w: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ICALIN 2 (classe)</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ICA-BMR (classe)</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ICATB2 (classe)</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r w:rsidR="004C0988" w:rsidRPr="006E36D6" w:rsidTr="009834CA">
        <w:trPr>
          <w:trHeight w:val="20"/>
        </w:trPr>
        <w:tc>
          <w:tcPr>
            <w:tcW w:w="2838"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6E36D6" w:rsidRPr="006E36D6" w:rsidRDefault="006E36D6" w:rsidP="006E36D6">
            <w:pPr>
              <w:rPr>
                <w:rFonts w:ascii="Calibri" w:hAnsi="Calibri" w:cs="Times New Roman"/>
              </w:rPr>
            </w:pPr>
            <w:r w:rsidRPr="006E36D6">
              <w:rPr>
                <w:rFonts w:ascii="Calibri" w:eastAsia="Calibri" w:hAnsi="Calibri" w:cs="Times New Roman"/>
              </w:rPr>
              <w:t>ICSHA2 (classe)</w:t>
            </w:r>
          </w:p>
        </w:tc>
        <w:tc>
          <w:tcPr>
            <w:tcW w:w="695" w:type="pct"/>
            <w:tcBorders>
              <w:top w:val="nil"/>
              <w:left w:val="nil"/>
              <w:bottom w:val="single" w:sz="8" w:space="0" w:color="4F81BD"/>
              <w:right w:val="nil"/>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695" w:type="pct"/>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c>
          <w:tcPr>
            <w:tcW w:w="772" w:type="pct"/>
            <w:tcBorders>
              <w:top w:val="nil"/>
              <w:left w:val="nil"/>
              <w:bottom w:val="single" w:sz="8" w:space="0" w:color="4F81BD"/>
              <w:right w:val="single" w:sz="8" w:space="0" w:color="4F81BD"/>
            </w:tcBorders>
            <w:tcMar>
              <w:top w:w="0" w:type="dxa"/>
              <w:left w:w="108" w:type="dxa"/>
              <w:bottom w:w="0" w:type="dxa"/>
              <w:right w:w="108" w:type="dxa"/>
            </w:tcMar>
            <w:vAlign w:val="center"/>
          </w:tcPr>
          <w:p w:rsidR="006E36D6" w:rsidRPr="006E36D6" w:rsidRDefault="006E36D6" w:rsidP="006E36D6">
            <w:pPr>
              <w:rPr>
                <w:rFonts w:ascii="Calibri" w:hAnsi="Calibri" w:cs="Times New Roman"/>
              </w:rPr>
            </w:pPr>
          </w:p>
        </w:tc>
      </w:tr>
    </w:tbl>
    <w:p w:rsidR="00635705" w:rsidRDefault="00635705" w:rsidP="00F43C9C">
      <w:pPr>
        <w:spacing w:after="0" w:line="240" w:lineRule="auto"/>
        <w:contextualSpacing/>
        <w:jc w:val="both"/>
        <w:rPr>
          <w:rFonts w:ascii="Calibri" w:eastAsia="Calibri" w:hAnsi="Calibri" w:cs="Times New Roman"/>
          <w:b/>
          <w:bCs/>
          <w:u w:val="single"/>
        </w:rPr>
      </w:pPr>
    </w:p>
    <w:p w:rsidR="00F43C9C" w:rsidRDefault="00635705" w:rsidP="00F43C9C">
      <w:pPr>
        <w:spacing w:after="0" w:line="240" w:lineRule="auto"/>
        <w:contextualSpacing/>
        <w:jc w:val="both"/>
        <w:rPr>
          <w:rFonts w:ascii="Calibri" w:eastAsia="Calibri" w:hAnsi="Calibri" w:cs="Times New Roman"/>
          <w:b/>
          <w:bCs/>
          <w:u w:val="single"/>
        </w:rPr>
      </w:pPr>
      <w:r>
        <w:rPr>
          <w:rFonts w:ascii="Calibri" w:eastAsia="Calibri" w:hAnsi="Calibri" w:cs="Times New Roman"/>
          <w:b/>
          <w:bCs/>
          <w:u w:val="single"/>
        </w:rPr>
        <w:t>Indicateurs de performance</w:t>
      </w:r>
      <w:r w:rsidR="00F43C9C" w:rsidRPr="00F43C9C">
        <w:rPr>
          <w:rFonts w:ascii="Calibri" w:eastAsia="Calibri" w:hAnsi="Calibri" w:cs="Times New Roman"/>
          <w:b/>
          <w:bCs/>
          <w:u w:val="single"/>
        </w:rPr>
        <w:t xml:space="preserve"> :</w:t>
      </w:r>
    </w:p>
    <w:p w:rsidR="00635705" w:rsidRDefault="00635705" w:rsidP="00635705">
      <w:pPr>
        <w:tabs>
          <w:tab w:val="left" w:pos="284"/>
          <w:tab w:val="left" w:pos="851"/>
          <w:tab w:val="left" w:pos="4111"/>
        </w:tabs>
        <w:spacing w:after="0" w:line="240" w:lineRule="auto"/>
        <w:ind w:left="720"/>
        <w:contextualSpacing/>
        <w:jc w:val="both"/>
        <w:rPr>
          <w:rFonts w:ascii="Calibri" w:eastAsia="Calibri" w:hAnsi="Calibri" w:cs="Times New Roman"/>
        </w:rPr>
      </w:pPr>
    </w:p>
    <w:p w:rsidR="006E36D6" w:rsidRPr="006E36D6" w:rsidRDefault="006E36D6" w:rsidP="006E36D6">
      <w:pPr>
        <w:numPr>
          <w:ilvl w:val="0"/>
          <w:numId w:val="12"/>
        </w:numPr>
        <w:tabs>
          <w:tab w:val="left" w:pos="284"/>
          <w:tab w:val="left" w:pos="851"/>
          <w:tab w:val="left" w:pos="4111"/>
        </w:tabs>
        <w:spacing w:after="0" w:line="240" w:lineRule="auto"/>
        <w:contextualSpacing/>
        <w:jc w:val="both"/>
        <w:rPr>
          <w:rFonts w:ascii="Calibri" w:eastAsia="Calibri" w:hAnsi="Calibri" w:cs="Times New Roman"/>
        </w:rPr>
      </w:pPr>
      <w:r w:rsidRPr="006E36D6">
        <w:rPr>
          <w:rFonts w:ascii="Calibri" w:eastAsia="Calibri" w:hAnsi="Calibri" w:cs="Times New Roman"/>
        </w:rPr>
        <w:t>fournir les éléments d’optimisation de l’activité de chirurgie notamment au regard de l’objectif  national de la productivité des blocs opératoires (taux d’occupation, taux de débordement,…) :</w:t>
      </w:r>
    </w:p>
    <w:p w:rsidR="006E36D6" w:rsidRPr="006E36D6" w:rsidRDefault="006E36D6" w:rsidP="006E36D6">
      <w:pPr>
        <w:numPr>
          <w:ilvl w:val="0"/>
          <w:numId w:val="12"/>
        </w:numPr>
        <w:tabs>
          <w:tab w:val="left" w:pos="4111"/>
        </w:tabs>
        <w:spacing w:after="0" w:line="240" w:lineRule="auto"/>
        <w:contextualSpacing/>
        <w:jc w:val="both"/>
        <w:rPr>
          <w:rFonts w:ascii="Calibri" w:eastAsia="Calibri" w:hAnsi="Calibri" w:cs="Arial"/>
        </w:rPr>
      </w:pPr>
      <w:r w:rsidRPr="006E36D6">
        <w:rPr>
          <w:rFonts w:ascii="Calibri" w:eastAsia="Calibri" w:hAnsi="Calibri" w:cs="Times New Roman"/>
        </w:rPr>
        <w:t xml:space="preserve">indiquer le résultat de l’indicateur </w:t>
      </w:r>
      <w:r w:rsidRPr="006E36D6">
        <w:rPr>
          <w:rFonts w:ascii="Calibri" w:eastAsia="Calibri" w:hAnsi="Calibri" w:cs="Arial"/>
        </w:rPr>
        <w:t xml:space="preserve">ICR/salle d'intervention chirurgicale : </w:t>
      </w:r>
    </w:p>
    <w:p w:rsidR="006E36D6" w:rsidRPr="006E36D6" w:rsidRDefault="006E36D6" w:rsidP="006E36D6">
      <w:pPr>
        <w:numPr>
          <w:ilvl w:val="0"/>
          <w:numId w:val="12"/>
        </w:numPr>
        <w:tabs>
          <w:tab w:val="left" w:pos="4111"/>
        </w:tabs>
        <w:spacing w:after="0" w:line="240" w:lineRule="auto"/>
        <w:contextualSpacing/>
        <w:jc w:val="both"/>
        <w:rPr>
          <w:rFonts w:ascii="Calibri" w:eastAsia="Calibri" w:hAnsi="Calibri" w:cs="Arial"/>
        </w:rPr>
      </w:pPr>
      <w:r w:rsidRPr="006E36D6">
        <w:rPr>
          <w:rFonts w:ascii="Calibri" w:eastAsia="Calibri" w:hAnsi="Calibri" w:cs="Arial"/>
        </w:rPr>
        <w:t xml:space="preserve">préciser la cible envisagée pour cet indicateur (la valeur de 250 000 étant une borne basse en dessous de laquelle l’établissement ne doit pas actuellement se trouver ; une cible d'activité par salle : 1000 interventions/salle/an en HC et 1200 </w:t>
      </w:r>
      <w:proofErr w:type="spellStart"/>
      <w:r w:rsidRPr="006E36D6">
        <w:rPr>
          <w:rFonts w:ascii="Calibri" w:eastAsia="Calibri" w:hAnsi="Calibri" w:cs="Arial"/>
        </w:rPr>
        <w:t>int</w:t>
      </w:r>
      <w:proofErr w:type="spellEnd"/>
      <w:r w:rsidRPr="006E36D6">
        <w:rPr>
          <w:rFonts w:ascii="Calibri" w:eastAsia="Calibri" w:hAnsi="Calibri" w:cs="Arial"/>
        </w:rPr>
        <w:t xml:space="preserve">/salle/an en </w:t>
      </w:r>
      <w:r w:rsidR="00635705">
        <w:rPr>
          <w:rFonts w:ascii="Calibri" w:eastAsia="Calibri" w:hAnsi="Calibri" w:cs="Arial"/>
        </w:rPr>
        <w:t>ambulatoire</w:t>
      </w:r>
      <w:r w:rsidRPr="006E36D6">
        <w:rPr>
          <w:rFonts w:ascii="Calibri" w:eastAsia="Calibri" w:hAnsi="Calibri" w:cs="Arial"/>
        </w:rPr>
        <w:t xml:space="preserve"> apparai</w:t>
      </w:r>
      <w:r w:rsidR="00635705">
        <w:rPr>
          <w:rFonts w:ascii="Calibri" w:eastAsia="Calibri" w:hAnsi="Calibri" w:cs="Arial"/>
        </w:rPr>
        <w:t>t</w:t>
      </w:r>
      <w:r w:rsidRPr="006E36D6">
        <w:rPr>
          <w:rFonts w:ascii="Calibri" w:eastAsia="Calibri" w:hAnsi="Calibri" w:cs="Arial"/>
        </w:rPr>
        <w:t xml:space="preserve"> nécessaire) :</w:t>
      </w:r>
    </w:p>
    <w:p w:rsidR="006E36D6" w:rsidRPr="006E36D6" w:rsidRDefault="006E36D6" w:rsidP="006E36D6">
      <w:pPr>
        <w:numPr>
          <w:ilvl w:val="0"/>
          <w:numId w:val="12"/>
        </w:numPr>
        <w:tabs>
          <w:tab w:val="left" w:pos="4111"/>
        </w:tabs>
        <w:spacing w:after="0" w:line="240" w:lineRule="auto"/>
        <w:contextualSpacing/>
        <w:jc w:val="both"/>
        <w:rPr>
          <w:rFonts w:ascii="Calibri" w:eastAsia="Calibri" w:hAnsi="Calibri" w:cs="Arial"/>
        </w:rPr>
      </w:pPr>
      <w:r w:rsidRPr="006E36D6">
        <w:rPr>
          <w:rFonts w:ascii="Calibri" w:eastAsia="Calibri" w:hAnsi="Calibri" w:cs="Arial"/>
        </w:rPr>
        <w:t>Indiquer l’évolution de l’IPDMS (indice de performance de la DMS) de chirurgie, ainsi que le taux d’occupation des unités d’hospitalisation complète et ambulatoire</w:t>
      </w:r>
    </w:p>
    <w:p w:rsidR="006E36D6" w:rsidRPr="00F6091B" w:rsidRDefault="006E36D6" w:rsidP="006E36D6">
      <w:pPr>
        <w:numPr>
          <w:ilvl w:val="0"/>
          <w:numId w:val="12"/>
        </w:numPr>
        <w:tabs>
          <w:tab w:val="left" w:pos="4111"/>
        </w:tabs>
        <w:spacing w:after="0" w:line="240" w:lineRule="auto"/>
        <w:contextualSpacing/>
        <w:jc w:val="both"/>
        <w:rPr>
          <w:rFonts w:ascii="Calibri" w:eastAsia="Calibri" w:hAnsi="Calibri" w:cs="Arial"/>
          <w:b/>
        </w:rPr>
      </w:pPr>
      <w:r w:rsidRPr="00F6091B">
        <w:rPr>
          <w:rFonts w:ascii="Calibri" w:eastAsia="Calibri" w:hAnsi="Calibri" w:cs="Arial"/>
          <w:b/>
        </w:rPr>
        <w:t xml:space="preserve">Indiquer l’évolution du taux de chirurgie ambulatoire </w:t>
      </w:r>
    </w:p>
    <w:p w:rsidR="006E36D6" w:rsidRPr="006E36D6" w:rsidRDefault="006E36D6" w:rsidP="006E36D6">
      <w:pPr>
        <w:tabs>
          <w:tab w:val="left" w:pos="4111"/>
        </w:tabs>
        <w:spacing w:after="0" w:line="240" w:lineRule="auto"/>
        <w:jc w:val="both"/>
        <w:rPr>
          <w:rFonts w:ascii="Calibri" w:eastAsia="Calibri" w:hAnsi="Calibri" w:cs="Times New Roman"/>
        </w:rPr>
      </w:pPr>
    </w:p>
    <w:p w:rsidR="006E36D6" w:rsidRPr="006E36D6" w:rsidRDefault="006E36D6" w:rsidP="006E36D6">
      <w:pPr>
        <w:tabs>
          <w:tab w:val="left" w:pos="4111"/>
        </w:tabs>
        <w:spacing w:after="0" w:line="240" w:lineRule="auto"/>
        <w:jc w:val="both"/>
        <w:rPr>
          <w:rFonts w:ascii="Calibri" w:eastAsia="Calibri" w:hAnsi="Calibri" w:cs="Times New Roman"/>
        </w:rPr>
      </w:pPr>
    </w:p>
    <w:p w:rsidR="00635705" w:rsidRPr="00BC38C5" w:rsidRDefault="00635705" w:rsidP="00635705">
      <w:pPr>
        <w:pStyle w:val="Titre1"/>
        <w:numPr>
          <w:ilvl w:val="0"/>
          <w:numId w:val="16"/>
        </w:numPr>
        <w:rPr>
          <w:color w:val="4F81BD"/>
        </w:rPr>
      </w:pPr>
      <w:bookmarkStart w:id="8" w:name="_Toc501631707"/>
      <w:bookmarkStart w:id="9" w:name="_Toc504120909"/>
      <w:bookmarkStart w:id="10" w:name="_Toc504121107"/>
      <w:r w:rsidRPr="00BC38C5">
        <w:rPr>
          <w:color w:val="4F81BD"/>
        </w:rPr>
        <w:lastRenderedPageBreak/>
        <w:t>EVOLUTION DE L’ACTIVITE ET RESPECT DES ENGAGEMENTS</w:t>
      </w:r>
      <w:bookmarkEnd w:id="8"/>
      <w:bookmarkEnd w:id="9"/>
      <w:bookmarkEnd w:id="10"/>
    </w:p>
    <w:p w:rsidR="00635705" w:rsidRPr="00927CC5" w:rsidRDefault="00635705" w:rsidP="00635705">
      <w:pPr>
        <w:rPr>
          <w:b/>
          <w:caps/>
          <w:spacing w:val="5"/>
          <w:kern w:val="28"/>
        </w:rPr>
      </w:pPr>
    </w:p>
    <w:p w:rsidR="00635705" w:rsidRPr="00927CC5" w:rsidRDefault="00635705" w:rsidP="00635705">
      <w:pPr>
        <w:keepNext/>
        <w:keepLines/>
        <w:numPr>
          <w:ilvl w:val="1"/>
          <w:numId w:val="22"/>
        </w:numPr>
        <w:shd w:val="clear" w:color="auto" w:fill="B8CCE4"/>
        <w:spacing w:before="160" w:after="80" w:line="240" w:lineRule="auto"/>
        <w:jc w:val="both"/>
        <w:outlineLvl w:val="1"/>
        <w:rPr>
          <w:rFonts w:eastAsia="Times New Roman"/>
          <w:b/>
          <w:lang w:eastAsia="fr-FR"/>
        </w:rPr>
      </w:pPr>
      <w:bookmarkStart w:id="11" w:name="_Toc501631299"/>
      <w:bookmarkStart w:id="12" w:name="_Toc501631708"/>
      <w:r w:rsidRPr="00927CC5">
        <w:rPr>
          <w:rFonts w:eastAsia="Times New Roman"/>
          <w:b/>
          <w:lang w:eastAsia="fr-FR"/>
        </w:rPr>
        <w:t>Evaluation par rapport au renouvellement de l’autorisation</w:t>
      </w:r>
      <w:bookmarkEnd w:id="11"/>
      <w:bookmarkEnd w:id="12"/>
    </w:p>
    <w:p w:rsidR="00635705" w:rsidRPr="00927CC5" w:rsidRDefault="00635705" w:rsidP="00635705">
      <w:pPr>
        <w:spacing w:after="0" w:line="240" w:lineRule="auto"/>
        <w:ind w:left="68"/>
        <w:jc w:val="both"/>
      </w:pPr>
      <w:bookmarkStart w:id="13" w:name="_Toc462304537"/>
      <w:bookmarkStart w:id="14" w:name="_Toc462304983"/>
      <w:bookmarkEnd w:id="13"/>
      <w:bookmarkEnd w:id="14"/>
    </w:p>
    <w:p w:rsidR="00635705" w:rsidRPr="00B44A90" w:rsidRDefault="00635705" w:rsidP="00635705">
      <w:pPr>
        <w:tabs>
          <w:tab w:val="left" w:pos="-1701"/>
          <w:tab w:val="left" w:pos="5670"/>
        </w:tabs>
        <w:spacing w:after="0" w:line="240" w:lineRule="auto"/>
        <w:ind w:right="70"/>
        <w:jc w:val="both"/>
        <w:rPr>
          <w:rFonts w:eastAsia="Times New Roman" w:cs="Arial"/>
          <w:b/>
          <w:lang w:eastAsia="fr-FR"/>
        </w:rPr>
      </w:pPr>
      <w:r w:rsidRPr="00B44A90">
        <w:rPr>
          <w:rFonts w:eastAsia="Times New Roman" w:cs="Arial"/>
          <w:b/>
          <w:lang w:eastAsia="fr-FR"/>
        </w:rPr>
        <w:t xml:space="preserve">Respect des conditions prévues par les articles L. </w:t>
      </w:r>
      <w:smartTag w:uri="urn:schemas-microsoft-com:office:cs:smarttags" w:element="NumConv6p0">
        <w:smartTagPr>
          <w:attr w:name="val" w:val="6122"/>
          <w:attr w:name="sch" w:val="1"/>
        </w:smartTagPr>
        <w:r w:rsidRPr="00B44A90">
          <w:rPr>
            <w:rFonts w:eastAsia="Times New Roman" w:cs="Arial"/>
            <w:b/>
            <w:lang w:eastAsia="fr-FR"/>
          </w:rPr>
          <w:t>6122</w:t>
        </w:r>
      </w:smartTag>
      <w:r w:rsidRPr="00B44A90">
        <w:rPr>
          <w:rFonts w:eastAsia="Times New Roman" w:cs="Arial"/>
          <w:b/>
          <w:lang w:eastAsia="fr-FR"/>
        </w:rPr>
        <w:t>-</w:t>
      </w:r>
      <w:smartTag w:uri="urn:schemas-microsoft-com:office:cs:smarttags" w:element="NumConv6p0">
        <w:smartTagPr>
          <w:attr w:name="val" w:val="2"/>
          <w:attr w:name="sch" w:val="1"/>
        </w:smartTagPr>
        <w:r w:rsidRPr="00B44A90">
          <w:rPr>
            <w:rFonts w:eastAsia="Times New Roman" w:cs="Arial"/>
            <w:b/>
            <w:lang w:eastAsia="fr-FR"/>
          </w:rPr>
          <w:t>2</w:t>
        </w:r>
      </w:smartTag>
      <w:r w:rsidRPr="00B44A90">
        <w:rPr>
          <w:rFonts w:eastAsia="Times New Roman" w:cs="Arial"/>
          <w:b/>
          <w:lang w:eastAsia="fr-FR"/>
        </w:rPr>
        <w:t xml:space="preserve"> et L. </w:t>
      </w:r>
      <w:smartTag w:uri="urn:schemas-microsoft-com:office:cs:smarttags" w:element="NumConv6p0">
        <w:smartTagPr>
          <w:attr w:name="val" w:val="6122"/>
          <w:attr w:name="sch" w:val="1"/>
        </w:smartTagPr>
        <w:r w:rsidRPr="00B44A90">
          <w:rPr>
            <w:rFonts w:eastAsia="Times New Roman" w:cs="Arial"/>
            <w:b/>
            <w:lang w:eastAsia="fr-FR"/>
          </w:rPr>
          <w:t>6122</w:t>
        </w:r>
      </w:smartTag>
      <w:r w:rsidRPr="00B44A90">
        <w:rPr>
          <w:rFonts w:eastAsia="Times New Roman" w:cs="Arial"/>
          <w:b/>
          <w:lang w:eastAsia="fr-FR"/>
        </w:rPr>
        <w:t>-</w:t>
      </w:r>
      <w:smartTag w:uri="urn:schemas-microsoft-com:office:cs:smarttags" w:element="NumConv6p0">
        <w:smartTagPr>
          <w:attr w:name="val" w:val="5"/>
          <w:attr w:name="sch" w:val="1"/>
        </w:smartTagPr>
        <w:r w:rsidRPr="00B44A90">
          <w:rPr>
            <w:rFonts w:eastAsia="Times New Roman" w:cs="Arial"/>
            <w:b/>
            <w:lang w:eastAsia="fr-FR"/>
          </w:rPr>
          <w:t>5</w:t>
        </w:r>
      </w:smartTag>
      <w:r w:rsidRPr="00B44A90">
        <w:rPr>
          <w:rFonts w:eastAsia="Times New Roman" w:cs="Arial"/>
          <w:b/>
          <w:lang w:eastAsia="fr-FR"/>
        </w:rPr>
        <w:t xml:space="preserve"> du Code de la santé publique :</w:t>
      </w:r>
    </w:p>
    <w:p w:rsidR="00635705" w:rsidRPr="00927CC5" w:rsidRDefault="00635705" w:rsidP="00635705">
      <w:pPr>
        <w:tabs>
          <w:tab w:val="left" w:pos="-1701"/>
          <w:tab w:val="left" w:pos="5670"/>
        </w:tabs>
        <w:spacing w:after="0" w:line="240" w:lineRule="auto"/>
        <w:ind w:right="70"/>
        <w:jc w:val="both"/>
        <w:rPr>
          <w:rFonts w:eastAsia="Times New Roman" w:cs="Arial"/>
          <w:b/>
          <w:lang w:eastAsia="fr-FR"/>
        </w:rPr>
      </w:pPr>
    </w:p>
    <w:p w:rsidR="00635705" w:rsidRPr="00927CC5" w:rsidRDefault="00635705" w:rsidP="00635705">
      <w:pPr>
        <w:numPr>
          <w:ilvl w:val="0"/>
          <w:numId w:val="20"/>
        </w:numPr>
        <w:spacing w:after="0" w:line="240" w:lineRule="auto"/>
        <w:ind w:right="70"/>
        <w:jc w:val="both"/>
        <w:rPr>
          <w:rFonts w:eastAsia="Times New Roman" w:cs="Arial"/>
          <w:lang w:eastAsia="fr-FR"/>
        </w:rPr>
      </w:pPr>
      <w:r w:rsidRPr="00927CC5">
        <w:rPr>
          <w:rFonts w:eastAsia="Times New Roman" w:cs="Arial"/>
          <w:lang w:eastAsia="fr-FR"/>
        </w:rPr>
        <w:t xml:space="preserve">Cohérence de l’opération avec le projet médical ou les objectifs médicaux adoptés par </w:t>
      </w:r>
      <w:smartTag w:uri="urn:schemas-microsoft-com:office:smarttags" w:element="PersonName">
        <w:smartTagPr>
          <w:attr w:name="ProductID" w:val="la CME"/>
        </w:smartTagPr>
        <w:r w:rsidRPr="00927CC5">
          <w:rPr>
            <w:rFonts w:eastAsia="Times New Roman" w:cs="Arial"/>
            <w:lang w:eastAsia="fr-FR"/>
          </w:rPr>
          <w:t>la CME</w:t>
        </w:r>
      </w:smartTag>
      <w:r w:rsidRPr="00927CC5">
        <w:rPr>
          <w:rFonts w:eastAsia="Times New Roman" w:cs="Arial"/>
          <w:lang w:eastAsia="fr-FR"/>
        </w:rPr>
        <w:t xml:space="preserve"> dans le cadre du projet d’établissement </w:t>
      </w:r>
    </w:p>
    <w:p w:rsidR="00635705" w:rsidRPr="00927CC5" w:rsidRDefault="00635705" w:rsidP="00635705">
      <w:pPr>
        <w:spacing w:after="0" w:line="240" w:lineRule="auto"/>
        <w:ind w:right="70"/>
        <w:jc w:val="both"/>
        <w:rPr>
          <w:rFonts w:eastAsia="Times New Roman" w:cs="Arial"/>
          <w:lang w:eastAsia="fr-FR"/>
        </w:rPr>
      </w:pPr>
    </w:p>
    <w:p w:rsidR="00635705" w:rsidRPr="00927CC5" w:rsidRDefault="00635705" w:rsidP="00635705">
      <w:pPr>
        <w:numPr>
          <w:ilvl w:val="0"/>
          <w:numId w:val="20"/>
        </w:numPr>
        <w:spacing w:after="0" w:line="240" w:lineRule="auto"/>
        <w:ind w:right="70"/>
        <w:jc w:val="both"/>
        <w:rPr>
          <w:rFonts w:eastAsia="Times New Roman" w:cs="Arial"/>
          <w:lang w:eastAsia="fr-FR"/>
        </w:rPr>
      </w:pPr>
      <w:r w:rsidRPr="00927CC5">
        <w:rPr>
          <w:rFonts w:eastAsia="Times New Roman" w:cs="Arial"/>
          <w:lang w:eastAsia="fr-FR"/>
        </w:rPr>
        <w:t>Pertinence du renouvellement au regard de l’offre de soins et de la réponse aux besoins dans le cadre du territoire de santé </w:t>
      </w:r>
    </w:p>
    <w:p w:rsidR="00635705" w:rsidRPr="00927CC5" w:rsidRDefault="00635705" w:rsidP="00635705">
      <w:pPr>
        <w:spacing w:after="0" w:line="240" w:lineRule="auto"/>
        <w:ind w:right="70"/>
        <w:jc w:val="both"/>
        <w:rPr>
          <w:rFonts w:eastAsia="Times New Roman" w:cs="Arial"/>
          <w:lang w:eastAsia="fr-FR"/>
        </w:rPr>
      </w:pPr>
    </w:p>
    <w:p w:rsidR="00635705" w:rsidRDefault="00635705" w:rsidP="00635705">
      <w:pPr>
        <w:numPr>
          <w:ilvl w:val="0"/>
          <w:numId w:val="20"/>
        </w:numPr>
        <w:spacing w:after="0" w:line="240" w:lineRule="auto"/>
        <w:ind w:right="70"/>
        <w:jc w:val="both"/>
        <w:rPr>
          <w:rFonts w:eastAsia="Times New Roman" w:cs="Arial"/>
          <w:lang w:eastAsia="fr-FR"/>
        </w:rPr>
      </w:pPr>
      <w:r w:rsidRPr="00927CC5">
        <w:rPr>
          <w:rFonts w:eastAsia="Times New Roman" w:cs="Arial"/>
          <w:lang w:eastAsia="fr-FR"/>
        </w:rPr>
        <w:t>Compatibilité avec les objectifs fixés par le PRS </w:t>
      </w:r>
    </w:p>
    <w:p w:rsidR="00635705" w:rsidRPr="00927CC5" w:rsidRDefault="00635705" w:rsidP="00635705">
      <w:pPr>
        <w:spacing w:after="0" w:line="240" w:lineRule="auto"/>
        <w:ind w:right="70"/>
        <w:jc w:val="both"/>
        <w:rPr>
          <w:rFonts w:eastAsia="Times New Roman" w:cs="Arial"/>
          <w:lang w:eastAsia="fr-FR"/>
        </w:rPr>
      </w:pPr>
    </w:p>
    <w:p w:rsidR="00635705" w:rsidRPr="00927CC5" w:rsidRDefault="00635705" w:rsidP="00635705">
      <w:pPr>
        <w:numPr>
          <w:ilvl w:val="0"/>
          <w:numId w:val="20"/>
        </w:numPr>
        <w:spacing w:after="0" w:line="240" w:lineRule="auto"/>
        <w:ind w:right="70"/>
        <w:jc w:val="both"/>
        <w:rPr>
          <w:rFonts w:eastAsia="Times New Roman" w:cs="Arial"/>
          <w:lang w:eastAsia="fr-FR"/>
        </w:rPr>
      </w:pPr>
      <w:r w:rsidRPr="00927CC5">
        <w:rPr>
          <w:rFonts w:eastAsia="Times New Roman" w:cs="Arial"/>
          <w:lang w:eastAsia="fr-FR"/>
        </w:rPr>
        <w:t>Etat de réalisation des objectifs du CPOM conclu entre l’établissement et l’ARS </w:t>
      </w:r>
    </w:p>
    <w:p w:rsidR="00635705" w:rsidRPr="00927CC5" w:rsidRDefault="00635705" w:rsidP="00635705">
      <w:pPr>
        <w:spacing w:after="0" w:line="240" w:lineRule="auto"/>
        <w:ind w:left="360" w:right="70"/>
        <w:jc w:val="both"/>
        <w:rPr>
          <w:rFonts w:eastAsia="Times New Roman" w:cs="Arial"/>
          <w:lang w:eastAsia="fr-FR"/>
        </w:rPr>
      </w:pPr>
    </w:p>
    <w:p w:rsidR="00635705" w:rsidRPr="00927CC5" w:rsidRDefault="00635705" w:rsidP="00635705">
      <w:pPr>
        <w:numPr>
          <w:ilvl w:val="0"/>
          <w:numId w:val="20"/>
        </w:numPr>
        <w:spacing w:after="0" w:line="240" w:lineRule="auto"/>
        <w:ind w:right="70"/>
        <w:jc w:val="both"/>
        <w:rPr>
          <w:rFonts w:eastAsia="Times New Roman" w:cs="Arial"/>
          <w:lang w:eastAsia="fr-FR"/>
        </w:rPr>
      </w:pPr>
      <w:r w:rsidRPr="00927CC5">
        <w:rPr>
          <w:rFonts w:eastAsia="Times New Roman" w:cs="Arial"/>
          <w:lang w:eastAsia="fr-FR"/>
        </w:rPr>
        <w:t>Mise en œuvre des éventuelles conditions particulières de l’autorisation </w:t>
      </w:r>
    </w:p>
    <w:p w:rsidR="00635705" w:rsidRDefault="00635705" w:rsidP="00635705">
      <w:pPr>
        <w:spacing w:after="0" w:line="240" w:lineRule="auto"/>
        <w:ind w:right="70"/>
        <w:jc w:val="both"/>
        <w:rPr>
          <w:rFonts w:eastAsia="Times New Roman" w:cs="Arial"/>
          <w:lang w:eastAsia="fr-FR"/>
        </w:rPr>
      </w:pPr>
    </w:p>
    <w:p w:rsidR="00635705" w:rsidRPr="00D200CF" w:rsidRDefault="00635705" w:rsidP="00635705">
      <w:pPr>
        <w:tabs>
          <w:tab w:val="left" w:pos="-1701"/>
          <w:tab w:val="left" w:pos="0"/>
        </w:tabs>
        <w:spacing w:after="0" w:line="240" w:lineRule="auto"/>
        <w:ind w:right="70"/>
        <w:jc w:val="both"/>
        <w:rPr>
          <w:rFonts w:eastAsia="Times New Roman" w:cs="Arial"/>
          <w:b/>
          <w:lang w:eastAsia="fr-FR"/>
        </w:rPr>
      </w:pPr>
      <w:r w:rsidRPr="00D200CF">
        <w:rPr>
          <w:rFonts w:eastAsia="Times New Roman" w:cs="Arial"/>
          <w:b/>
          <w:lang w:eastAsia="fr-FR"/>
        </w:rPr>
        <w:t>Compatibilité avec le projet médical partagé du GHT</w:t>
      </w:r>
      <w:r>
        <w:rPr>
          <w:rFonts w:eastAsia="Times New Roman" w:cs="Arial"/>
          <w:b/>
          <w:lang w:eastAsia="fr-FR"/>
        </w:rPr>
        <w:t xml:space="preserve"> (pour les établissements concernés) :</w:t>
      </w:r>
    </w:p>
    <w:p w:rsidR="00635705" w:rsidRPr="00927CC5" w:rsidRDefault="00635705" w:rsidP="00635705">
      <w:pPr>
        <w:spacing w:after="0" w:line="240" w:lineRule="auto"/>
        <w:ind w:right="70"/>
        <w:jc w:val="both"/>
        <w:rPr>
          <w:rFonts w:eastAsia="Times New Roman" w:cs="Arial"/>
          <w:lang w:eastAsia="fr-FR"/>
        </w:rPr>
      </w:pPr>
    </w:p>
    <w:p w:rsidR="00635705" w:rsidRPr="00927CC5" w:rsidRDefault="00635705" w:rsidP="00635705">
      <w:pPr>
        <w:keepNext/>
        <w:keepLines/>
        <w:numPr>
          <w:ilvl w:val="1"/>
          <w:numId w:val="22"/>
        </w:numPr>
        <w:shd w:val="clear" w:color="auto" w:fill="B8CCE4"/>
        <w:spacing w:before="160" w:after="80" w:line="240" w:lineRule="auto"/>
        <w:jc w:val="both"/>
        <w:outlineLvl w:val="1"/>
        <w:rPr>
          <w:rFonts w:eastAsia="Times New Roman"/>
          <w:b/>
          <w:lang w:eastAsia="fr-FR"/>
        </w:rPr>
      </w:pPr>
      <w:bookmarkStart w:id="15" w:name="_Toc501631300"/>
      <w:bookmarkStart w:id="16" w:name="_Toc501631709"/>
      <w:r w:rsidRPr="00927CC5">
        <w:rPr>
          <w:rFonts w:eastAsia="Times New Roman"/>
          <w:b/>
          <w:lang w:eastAsia="fr-FR"/>
        </w:rPr>
        <w:t>Evolution envisagées</w:t>
      </w:r>
      <w:bookmarkEnd w:id="15"/>
      <w:bookmarkEnd w:id="16"/>
    </w:p>
    <w:p w:rsidR="00635705" w:rsidRPr="00927CC5" w:rsidRDefault="00635705" w:rsidP="00635705">
      <w:pPr>
        <w:spacing w:after="0" w:line="240" w:lineRule="auto"/>
        <w:ind w:left="68"/>
        <w:jc w:val="both"/>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autorisations</w:t>
      </w:r>
    </w:p>
    <w:p w:rsidR="00635705" w:rsidRPr="00927CC5" w:rsidRDefault="00635705" w:rsidP="00635705">
      <w:pPr>
        <w:tabs>
          <w:tab w:val="left" w:pos="-1701"/>
          <w:tab w:val="left" w:pos="5670"/>
        </w:tabs>
        <w:spacing w:after="0" w:line="240" w:lineRule="auto"/>
        <w:ind w:right="70"/>
        <w:jc w:val="both"/>
        <w:rPr>
          <w:rFonts w:eastAsia="Times New Roman" w:cs="Arial"/>
          <w:lang w:eastAsia="fr-FR"/>
        </w:rPr>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locaux</w:t>
      </w:r>
    </w:p>
    <w:p w:rsidR="00635705" w:rsidRPr="00927CC5" w:rsidRDefault="00635705" w:rsidP="00635705">
      <w:pPr>
        <w:tabs>
          <w:tab w:val="left" w:pos="-1701"/>
          <w:tab w:val="left" w:pos="5670"/>
        </w:tabs>
        <w:spacing w:after="0" w:line="240" w:lineRule="auto"/>
        <w:ind w:right="70"/>
        <w:jc w:val="both"/>
        <w:rPr>
          <w:rFonts w:eastAsia="Times New Roman" w:cs="Arial"/>
          <w:lang w:eastAsia="fr-FR"/>
        </w:rPr>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personnels</w:t>
      </w:r>
    </w:p>
    <w:p w:rsidR="00635705" w:rsidRPr="00927CC5" w:rsidRDefault="00635705" w:rsidP="00635705">
      <w:pPr>
        <w:tabs>
          <w:tab w:val="left" w:pos="-1701"/>
          <w:tab w:val="left" w:pos="5670"/>
        </w:tabs>
        <w:spacing w:after="0" w:line="240" w:lineRule="auto"/>
        <w:ind w:right="70"/>
        <w:jc w:val="both"/>
        <w:rPr>
          <w:rFonts w:eastAsia="Times New Roman" w:cs="Arial"/>
          <w:lang w:eastAsia="fr-FR"/>
        </w:rPr>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 fonctionnement</w:t>
      </w:r>
    </w:p>
    <w:p w:rsidR="00635705" w:rsidRPr="00927CC5" w:rsidRDefault="00635705" w:rsidP="00635705">
      <w:pPr>
        <w:tabs>
          <w:tab w:val="left" w:pos="-1701"/>
          <w:tab w:val="left" w:pos="5670"/>
        </w:tabs>
        <w:spacing w:after="0" w:line="240" w:lineRule="auto"/>
        <w:ind w:right="70"/>
        <w:jc w:val="both"/>
        <w:rPr>
          <w:rFonts w:eastAsia="Times New Roman" w:cs="Arial"/>
          <w:lang w:eastAsia="fr-FR"/>
        </w:rPr>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Projets d’évolution concernant les réseaux et autres coopérations</w:t>
      </w:r>
    </w:p>
    <w:p w:rsidR="00635705" w:rsidRPr="00927CC5" w:rsidRDefault="00635705" w:rsidP="00635705">
      <w:pPr>
        <w:tabs>
          <w:tab w:val="left" w:pos="-1701"/>
          <w:tab w:val="left" w:pos="5670"/>
        </w:tabs>
        <w:spacing w:after="0" w:line="240" w:lineRule="auto"/>
        <w:ind w:right="70"/>
        <w:jc w:val="both"/>
        <w:rPr>
          <w:rFonts w:eastAsia="Times New Roman" w:cs="Arial"/>
          <w:lang w:eastAsia="fr-FR"/>
        </w:rPr>
      </w:pPr>
    </w:p>
    <w:p w:rsidR="00635705" w:rsidRPr="00927CC5" w:rsidRDefault="00635705" w:rsidP="00635705">
      <w:pPr>
        <w:numPr>
          <w:ilvl w:val="0"/>
          <w:numId w:val="21"/>
        </w:numPr>
        <w:tabs>
          <w:tab w:val="left" w:pos="-1701"/>
          <w:tab w:val="left" w:pos="5670"/>
        </w:tabs>
        <w:spacing w:after="0" w:line="240" w:lineRule="auto"/>
        <w:ind w:right="70"/>
        <w:jc w:val="both"/>
        <w:rPr>
          <w:rFonts w:eastAsia="Times New Roman" w:cs="Arial"/>
          <w:lang w:eastAsia="fr-FR"/>
        </w:rPr>
      </w:pPr>
      <w:r w:rsidRPr="00927CC5">
        <w:rPr>
          <w:rFonts w:eastAsia="Times New Roman" w:cs="Arial"/>
          <w:lang w:eastAsia="fr-FR"/>
        </w:rPr>
        <w:t xml:space="preserve">Autres projets d’évolution </w:t>
      </w:r>
    </w:p>
    <w:p w:rsidR="00635705" w:rsidRPr="00927CC5" w:rsidRDefault="00635705" w:rsidP="00635705">
      <w:pPr>
        <w:spacing w:after="0" w:line="240" w:lineRule="auto"/>
        <w:ind w:left="68"/>
        <w:jc w:val="both"/>
      </w:pPr>
    </w:p>
    <w:p w:rsidR="00635705" w:rsidRPr="00927CC5" w:rsidRDefault="00635705" w:rsidP="00635705"/>
    <w:p w:rsidR="00635705" w:rsidRPr="00927CC5" w:rsidRDefault="00635705" w:rsidP="00635705">
      <w:pPr>
        <w:keepNext/>
        <w:keepLines/>
        <w:spacing w:after="0" w:line="240" w:lineRule="auto"/>
        <w:jc w:val="center"/>
        <w:outlineLvl w:val="0"/>
        <w:rPr>
          <w:rFonts w:eastAsia="Times New Roman" w:cs="Arial"/>
          <w:b/>
          <w:bCs/>
          <w:color w:val="548DD4"/>
        </w:rPr>
      </w:pPr>
      <w:r w:rsidRPr="00927CC5">
        <w:rPr>
          <w:b/>
          <w:caps/>
          <w:spacing w:val="5"/>
          <w:kern w:val="28"/>
        </w:rPr>
        <w:br w:type="page"/>
      </w:r>
    </w:p>
    <w:p w:rsidR="00635705" w:rsidRPr="00927CC5" w:rsidRDefault="00635705" w:rsidP="00635705">
      <w:pPr>
        <w:rPr>
          <w:rFonts w:eastAsia="Times New Roman" w:cs="Arial"/>
          <w:b/>
          <w:bCs/>
          <w:color w:val="548DD4"/>
        </w:rPr>
      </w:pPr>
    </w:p>
    <w:p w:rsidR="00635705" w:rsidRPr="00BC38C5" w:rsidRDefault="00635705" w:rsidP="00635705">
      <w:pPr>
        <w:pStyle w:val="Titre1"/>
        <w:numPr>
          <w:ilvl w:val="0"/>
          <w:numId w:val="16"/>
        </w:numPr>
        <w:jc w:val="both"/>
        <w:rPr>
          <w:caps/>
          <w:color w:val="4F81BD"/>
          <w:sz w:val="22"/>
          <w:szCs w:val="22"/>
        </w:rPr>
      </w:pPr>
      <w:bookmarkStart w:id="17" w:name="h.hdoq3o4kng0n" w:colFirst="0" w:colLast="0"/>
      <w:bookmarkStart w:id="18" w:name="h.17kvcpsku0jn" w:colFirst="0" w:colLast="0"/>
      <w:bookmarkStart w:id="19" w:name="h.1hu8s7dklkpy" w:colFirst="0" w:colLast="0"/>
      <w:bookmarkStart w:id="20" w:name="_Toc501631710"/>
      <w:bookmarkStart w:id="21" w:name="_Toc504120910"/>
      <w:bookmarkStart w:id="22" w:name="_Toc504121108"/>
      <w:bookmarkEnd w:id="17"/>
      <w:bookmarkEnd w:id="18"/>
      <w:bookmarkEnd w:id="19"/>
      <w:r w:rsidRPr="00BC38C5">
        <w:rPr>
          <w:caps/>
          <w:color w:val="4F81BD"/>
          <w:sz w:val="22"/>
          <w:szCs w:val="22"/>
        </w:rPr>
        <w:t>ACTUALISATION DE LA PARTIE RELATIVE A L’EVALUATION ET RENOUVELLEMENT DES ENGAGEMENTS</w:t>
      </w:r>
      <w:bookmarkEnd w:id="20"/>
      <w:bookmarkEnd w:id="21"/>
      <w:bookmarkEnd w:id="22"/>
      <w:r w:rsidRPr="00BC38C5">
        <w:rPr>
          <w:caps/>
          <w:color w:val="4F81BD"/>
          <w:sz w:val="22"/>
          <w:szCs w:val="22"/>
        </w:rPr>
        <w:t xml:space="preserve"> </w:t>
      </w:r>
    </w:p>
    <w:p w:rsidR="00635705" w:rsidRPr="00927CC5" w:rsidRDefault="00635705" w:rsidP="00635705">
      <w:pPr>
        <w:jc w:val="both"/>
      </w:pPr>
    </w:p>
    <w:p w:rsidR="00635705" w:rsidRPr="00F32F94" w:rsidRDefault="00635705" w:rsidP="00635705">
      <w:pPr>
        <w:pStyle w:val="Style3"/>
        <w:numPr>
          <w:ilvl w:val="1"/>
          <w:numId w:val="23"/>
        </w:numPr>
        <w:spacing w:line="240" w:lineRule="auto"/>
        <w:jc w:val="both"/>
        <w:rPr>
          <w:sz w:val="22"/>
          <w:szCs w:val="22"/>
        </w:rPr>
      </w:pPr>
      <w:bookmarkStart w:id="23" w:name="_Toc501631302"/>
      <w:bookmarkStart w:id="24" w:name="_Toc501631711"/>
      <w:bookmarkStart w:id="25" w:name="_Toc504120911"/>
      <w:bookmarkStart w:id="26" w:name="_Toc504121109"/>
      <w:r w:rsidRPr="00F32F94">
        <w:rPr>
          <w:sz w:val="22"/>
          <w:szCs w:val="22"/>
        </w:rPr>
        <w:t>Engagements relatifs à l’évaluation de l’activité dans la perspective de la période d’autorisation renouvelée à venir</w:t>
      </w:r>
      <w:bookmarkEnd w:id="23"/>
      <w:bookmarkEnd w:id="24"/>
      <w:bookmarkEnd w:id="25"/>
      <w:bookmarkEnd w:id="26"/>
    </w:p>
    <w:p w:rsidR="00635705" w:rsidRPr="00927CC5" w:rsidRDefault="00635705" w:rsidP="00635705">
      <w:pPr>
        <w:jc w:val="both"/>
      </w:pPr>
      <w:r w:rsidRPr="00927CC5">
        <w:t xml:space="preserve">Mise à jour </w:t>
      </w:r>
      <w:r w:rsidRPr="00927CC5">
        <w:rPr>
          <w:b/>
        </w:rPr>
        <w:t>des critères d’évaluation</w:t>
      </w:r>
      <w:r w:rsidRPr="00927CC5">
        <w:t xml:space="preserve"> de l‘autorisation (évaluation prévue au 4° de l’article R6122-32-1) :</w:t>
      </w:r>
    </w:p>
    <w:p w:rsidR="00635705" w:rsidRPr="00927CC5" w:rsidRDefault="00635705" w:rsidP="00635705">
      <w:pPr>
        <w:pStyle w:val="Paragraphedeliste"/>
        <w:numPr>
          <w:ilvl w:val="0"/>
          <w:numId w:val="19"/>
        </w:numPr>
        <w:spacing w:after="0" w:line="240" w:lineRule="auto"/>
        <w:ind w:left="426" w:right="-69"/>
        <w:jc w:val="both"/>
      </w:pPr>
      <w:r w:rsidRPr="00927CC5">
        <w:t>Objectifs fixés  pour mettre en œuvre les objectifs du SROS-PRS et opérations auxquels le demandeur entend répondre</w:t>
      </w:r>
    </w:p>
    <w:p w:rsidR="00635705" w:rsidRPr="00927CC5" w:rsidRDefault="00635705" w:rsidP="00635705">
      <w:pPr>
        <w:spacing w:after="0"/>
      </w:pPr>
    </w:p>
    <w:p w:rsidR="00635705" w:rsidRPr="00927CC5" w:rsidRDefault="00635705" w:rsidP="00635705">
      <w:pPr>
        <w:pStyle w:val="Paragraphedeliste"/>
        <w:numPr>
          <w:ilvl w:val="0"/>
          <w:numId w:val="19"/>
        </w:numPr>
        <w:spacing w:after="0" w:line="240" w:lineRule="auto"/>
        <w:ind w:left="426" w:right="-69"/>
        <w:jc w:val="both"/>
      </w:pPr>
      <w:r w:rsidRPr="00927CC5">
        <w:t>Indicateurs supplémentaires envisagés en vertu du dernier alinéa de l’article R 6122-24 du Code de la Santé Publique.</w:t>
      </w:r>
    </w:p>
    <w:p w:rsidR="00635705" w:rsidRPr="00927CC5" w:rsidRDefault="00635705" w:rsidP="00635705">
      <w:pPr>
        <w:spacing w:after="0"/>
        <w:jc w:val="both"/>
      </w:pPr>
    </w:p>
    <w:p w:rsidR="00635705" w:rsidRPr="00927CC5" w:rsidRDefault="00635705" w:rsidP="00635705">
      <w:pPr>
        <w:pStyle w:val="Paragraphedeliste"/>
        <w:numPr>
          <w:ilvl w:val="0"/>
          <w:numId w:val="19"/>
        </w:numPr>
        <w:spacing w:after="0" w:line="240" w:lineRule="auto"/>
        <w:ind w:left="426" w:right="-69"/>
        <w:jc w:val="both"/>
      </w:pPr>
      <w:r w:rsidRPr="00927CC5">
        <w:t>Modalités de recueil et de traitement des indicateurs prévus au même article.</w:t>
      </w:r>
    </w:p>
    <w:p w:rsidR="00635705" w:rsidRPr="00927CC5" w:rsidRDefault="00635705" w:rsidP="00635705">
      <w:pPr>
        <w:spacing w:after="0"/>
        <w:jc w:val="both"/>
      </w:pPr>
    </w:p>
    <w:p w:rsidR="00635705" w:rsidRPr="00927CC5" w:rsidRDefault="00635705" w:rsidP="00635705">
      <w:pPr>
        <w:pStyle w:val="Paragraphedeliste"/>
        <w:numPr>
          <w:ilvl w:val="0"/>
          <w:numId w:val="19"/>
        </w:numPr>
        <w:spacing w:after="0" w:line="240" w:lineRule="auto"/>
        <w:ind w:left="426" w:right="-69"/>
        <w:jc w:val="both"/>
      </w:pPr>
      <w:r w:rsidRPr="00927CC5">
        <w:t>Modalités de participation des personnels médicaux et non médicaux intervenant dans la procédure d’évaluation.</w:t>
      </w:r>
    </w:p>
    <w:p w:rsidR="00635705" w:rsidRPr="00927CC5" w:rsidRDefault="00635705" w:rsidP="00635705">
      <w:pPr>
        <w:spacing w:after="0"/>
        <w:jc w:val="both"/>
      </w:pPr>
    </w:p>
    <w:p w:rsidR="00635705" w:rsidRPr="00927CC5" w:rsidRDefault="00635705" w:rsidP="00635705">
      <w:pPr>
        <w:pStyle w:val="Paragraphedeliste"/>
        <w:numPr>
          <w:ilvl w:val="0"/>
          <w:numId w:val="19"/>
        </w:numPr>
        <w:spacing w:after="0" w:line="240" w:lineRule="auto"/>
        <w:ind w:left="426" w:right="-69"/>
        <w:jc w:val="both"/>
      </w:pPr>
      <w:r w:rsidRPr="00927CC5">
        <w:t>Procédures ou méthodes d’évaluation de la satisfaction des patients.</w:t>
      </w:r>
    </w:p>
    <w:p w:rsidR="00635705" w:rsidRPr="00927CC5" w:rsidRDefault="00635705" w:rsidP="00635705">
      <w:pPr>
        <w:spacing w:after="0" w:line="240" w:lineRule="auto"/>
        <w:ind w:right="-69"/>
        <w:jc w:val="both"/>
      </w:pPr>
    </w:p>
    <w:p w:rsidR="00635705" w:rsidRPr="00927CC5" w:rsidRDefault="00635705" w:rsidP="00635705">
      <w:pPr>
        <w:spacing w:after="0" w:line="240" w:lineRule="auto"/>
        <w:ind w:right="-69"/>
        <w:jc w:val="both"/>
      </w:pPr>
    </w:p>
    <w:p w:rsidR="00635705" w:rsidRPr="00F32F94" w:rsidRDefault="00635705" w:rsidP="00635705">
      <w:pPr>
        <w:pStyle w:val="Style3"/>
        <w:numPr>
          <w:ilvl w:val="1"/>
          <w:numId w:val="23"/>
        </w:numPr>
        <w:spacing w:line="240" w:lineRule="auto"/>
        <w:jc w:val="both"/>
        <w:rPr>
          <w:sz w:val="22"/>
          <w:szCs w:val="22"/>
        </w:rPr>
      </w:pPr>
      <w:bookmarkStart w:id="27" w:name="_Toc403388488"/>
      <w:r w:rsidRPr="00F32F94">
        <w:rPr>
          <w:sz w:val="22"/>
          <w:szCs w:val="22"/>
        </w:rPr>
        <w:t xml:space="preserve"> </w:t>
      </w:r>
      <w:bookmarkStart w:id="28" w:name="_Toc501631303"/>
      <w:bookmarkStart w:id="29" w:name="_Toc501631712"/>
      <w:bookmarkStart w:id="30" w:name="_Toc504120912"/>
      <w:bookmarkStart w:id="31" w:name="_Toc504121110"/>
      <w:r w:rsidRPr="00F32F94">
        <w:rPr>
          <w:sz w:val="22"/>
          <w:szCs w:val="22"/>
        </w:rPr>
        <w:t>Engagements  du demandeur prévus à l’Article R.6122-32-1-e</w:t>
      </w:r>
      <w:bookmarkEnd w:id="27"/>
      <w:bookmarkEnd w:id="28"/>
      <w:bookmarkEnd w:id="29"/>
      <w:bookmarkEnd w:id="30"/>
      <w:bookmarkEnd w:id="31"/>
    </w:p>
    <w:p w:rsidR="00635705" w:rsidRPr="00927CC5" w:rsidRDefault="00635705" w:rsidP="00635705">
      <w:pPr>
        <w:spacing w:line="240" w:lineRule="auto"/>
        <w:rPr>
          <w:rFonts w:cs="Arial"/>
        </w:rPr>
      </w:pPr>
      <w:r w:rsidRPr="00927CC5">
        <w:rPr>
          <w:rFonts w:cs="Arial"/>
        </w:rPr>
        <w:t>Je soussigné, M (me) …, (fonction) …</w:t>
      </w:r>
      <w:proofErr w:type="gramStart"/>
      <w:r w:rsidRPr="00927CC5">
        <w:rPr>
          <w:rFonts w:cs="Arial"/>
        </w:rPr>
        <w:t>.,</w:t>
      </w:r>
      <w:proofErr w:type="gramEnd"/>
      <w:r w:rsidRPr="00927CC5">
        <w:rPr>
          <w:rFonts w:cs="Arial"/>
        </w:rPr>
        <w:t xml:space="preserve"> m’engage :</w:t>
      </w:r>
    </w:p>
    <w:p w:rsidR="00635705" w:rsidRPr="00927CC5" w:rsidRDefault="00635705" w:rsidP="00635705">
      <w:pPr>
        <w:pStyle w:val="Paragraphedeliste"/>
        <w:numPr>
          <w:ilvl w:val="0"/>
          <w:numId w:val="1"/>
        </w:numPr>
        <w:autoSpaceDE w:val="0"/>
        <w:autoSpaceDN w:val="0"/>
        <w:adjustRightInd w:val="0"/>
        <w:spacing w:line="240" w:lineRule="auto"/>
        <w:contextualSpacing w:val="0"/>
        <w:jc w:val="both"/>
        <w:rPr>
          <w:rFonts w:cs="Arial"/>
        </w:rPr>
      </w:pPr>
      <w:r w:rsidRPr="00927CC5">
        <w:rPr>
          <w:rFonts w:cs="Arial"/>
        </w:rPr>
        <w:t xml:space="preserve">respecter le montant des dépenses d’assurance maladie et le volume d’activité en application de l'article </w:t>
      </w:r>
      <w:hyperlink r:id="rId13" w:history="1">
        <w:r w:rsidRPr="00927CC5">
          <w:rPr>
            <w:rFonts w:cs="Arial"/>
          </w:rPr>
          <w:t xml:space="preserve">L. 6122-5 </w:t>
        </w:r>
      </w:hyperlink>
      <w:r w:rsidRPr="00927CC5">
        <w:rPr>
          <w:rFonts w:cs="Arial"/>
        </w:rPr>
        <w:t>;</w:t>
      </w:r>
    </w:p>
    <w:p w:rsidR="00635705" w:rsidRPr="00927CC5" w:rsidRDefault="00635705" w:rsidP="00635705">
      <w:pPr>
        <w:pStyle w:val="Paragraphedeliste"/>
        <w:numPr>
          <w:ilvl w:val="0"/>
          <w:numId w:val="1"/>
        </w:numPr>
        <w:autoSpaceDE w:val="0"/>
        <w:autoSpaceDN w:val="0"/>
        <w:adjustRightInd w:val="0"/>
        <w:spacing w:line="240" w:lineRule="auto"/>
        <w:contextualSpacing w:val="0"/>
        <w:jc w:val="both"/>
        <w:rPr>
          <w:rFonts w:cs="Arial"/>
        </w:rPr>
      </w:pPr>
      <w:r w:rsidRPr="00927CC5">
        <w:rPr>
          <w:rFonts w:cs="Arial"/>
        </w:rPr>
        <w:t>respecter les caractéristiques du projet initial ;</w:t>
      </w:r>
    </w:p>
    <w:p w:rsidR="00635705" w:rsidRPr="00927CC5" w:rsidRDefault="00635705" w:rsidP="00635705">
      <w:pPr>
        <w:pStyle w:val="Paragraphedeliste"/>
        <w:numPr>
          <w:ilvl w:val="0"/>
          <w:numId w:val="1"/>
        </w:numPr>
        <w:autoSpaceDE w:val="0"/>
        <w:autoSpaceDN w:val="0"/>
        <w:adjustRightInd w:val="0"/>
        <w:spacing w:line="240" w:lineRule="auto"/>
        <w:contextualSpacing w:val="0"/>
        <w:jc w:val="both"/>
        <w:rPr>
          <w:rFonts w:cs="Arial"/>
        </w:rPr>
      </w:pPr>
      <w:r w:rsidRPr="00927CC5">
        <w:rPr>
          <w:rFonts w:cs="Arial"/>
        </w:rPr>
        <w:t>respecter les dispositions réglementaires en vigueur et mettre en œuvre les évaluations prévues ;</w:t>
      </w:r>
    </w:p>
    <w:p w:rsidR="00635705" w:rsidRPr="00927CC5" w:rsidRDefault="00635705" w:rsidP="00635705">
      <w:pPr>
        <w:pStyle w:val="Paragraphedeliste"/>
        <w:spacing w:line="240" w:lineRule="auto"/>
        <w:jc w:val="center"/>
        <w:rPr>
          <w:rFonts w:cs="Arial"/>
        </w:rPr>
      </w:pPr>
    </w:p>
    <w:p w:rsidR="00635705" w:rsidRPr="00927CC5" w:rsidRDefault="00635705" w:rsidP="00635705">
      <w:pPr>
        <w:spacing w:line="240" w:lineRule="auto"/>
        <w:ind w:left="360"/>
        <w:jc w:val="right"/>
        <w:rPr>
          <w:rFonts w:cs="Arial"/>
        </w:rPr>
      </w:pPr>
      <w:r w:rsidRPr="00927CC5">
        <w:rPr>
          <w:rFonts w:cs="Arial"/>
        </w:rPr>
        <w:t>Fait à ___________, le __/__/____</w:t>
      </w:r>
    </w:p>
    <w:p w:rsidR="00635705" w:rsidRPr="00927CC5" w:rsidRDefault="00635705" w:rsidP="00635705">
      <w:pPr>
        <w:spacing w:line="240" w:lineRule="auto"/>
        <w:jc w:val="center"/>
        <w:rPr>
          <w:rFonts w:cs="Arial"/>
        </w:rPr>
      </w:pPr>
      <w:r w:rsidRPr="00927CC5">
        <w:rPr>
          <w:rFonts w:cs="Arial"/>
        </w:rPr>
        <w:tab/>
      </w:r>
    </w:p>
    <w:p w:rsidR="00635705" w:rsidRPr="00927CC5" w:rsidRDefault="00635705" w:rsidP="00635705">
      <w:pPr>
        <w:spacing w:line="240" w:lineRule="auto"/>
        <w:ind w:left="360"/>
        <w:jc w:val="right"/>
        <w:rPr>
          <w:rFonts w:cs="Arial"/>
        </w:rPr>
      </w:pPr>
      <w:r w:rsidRPr="00927CC5">
        <w:rPr>
          <w:rFonts w:cs="Arial"/>
        </w:rPr>
        <w:t>Signature.</w:t>
      </w:r>
    </w:p>
    <w:p w:rsidR="00635705" w:rsidRPr="00BC38C5" w:rsidRDefault="00635705" w:rsidP="00635705">
      <w:pPr>
        <w:pStyle w:val="Titre1"/>
        <w:numPr>
          <w:ilvl w:val="0"/>
          <w:numId w:val="16"/>
        </w:numPr>
        <w:jc w:val="both"/>
        <w:rPr>
          <w:caps/>
          <w:color w:val="4F81BD"/>
          <w:sz w:val="22"/>
          <w:szCs w:val="22"/>
        </w:rPr>
      </w:pPr>
      <w:bookmarkStart w:id="32" w:name="_Toc504121124"/>
      <w:r>
        <w:rPr>
          <w:caps/>
          <w:color w:val="4F81BD"/>
          <w:sz w:val="22"/>
          <w:szCs w:val="22"/>
        </w:rPr>
        <w:lastRenderedPageBreak/>
        <w:t>ANNEXES</w:t>
      </w:r>
      <w:bookmarkEnd w:id="32"/>
    </w:p>
    <w:p w:rsidR="00635705" w:rsidRDefault="00635705" w:rsidP="00635705">
      <w:pPr>
        <w:keepNext/>
        <w:keepLines/>
        <w:spacing w:after="0" w:line="240" w:lineRule="auto"/>
        <w:outlineLvl w:val="0"/>
        <w:rPr>
          <w:b/>
          <w:caps/>
          <w:spacing w:val="5"/>
          <w:kern w:val="28"/>
        </w:rPr>
      </w:pPr>
    </w:p>
    <w:p w:rsidR="00635705" w:rsidRDefault="00635705" w:rsidP="00635705">
      <w:pPr>
        <w:keepNext/>
        <w:keepLines/>
        <w:spacing w:after="0" w:line="240" w:lineRule="auto"/>
        <w:outlineLvl w:val="0"/>
        <w:rPr>
          <w:b/>
          <w:caps/>
          <w:spacing w:val="5"/>
          <w:kern w:val="28"/>
        </w:rPr>
      </w:pPr>
    </w:p>
    <w:p w:rsidR="00635705" w:rsidRDefault="00635705" w:rsidP="00635705">
      <w:pPr>
        <w:keepNext/>
        <w:keepLines/>
        <w:spacing w:after="0" w:line="240" w:lineRule="auto"/>
        <w:outlineLvl w:val="0"/>
        <w:rPr>
          <w:b/>
          <w:caps/>
          <w:spacing w:val="5"/>
          <w:kern w:val="28"/>
        </w:rPr>
      </w:pPr>
      <w:r>
        <w:rPr>
          <w:b/>
          <w:caps/>
          <w:spacing w:val="5"/>
          <w:kern w:val="28"/>
        </w:rPr>
        <w:t>POUR CHAQUE RENOUVELLEMENT D’AUTORISATION DEMANDEE</w:t>
      </w:r>
    </w:p>
    <w:p w:rsidR="00635705" w:rsidRPr="00927CC5" w:rsidRDefault="00635705" w:rsidP="00635705">
      <w:pPr>
        <w:keepNext/>
        <w:keepLines/>
        <w:spacing w:after="0" w:line="240" w:lineRule="auto"/>
        <w:outlineLvl w:val="0"/>
        <w:rPr>
          <w:b/>
          <w:caps/>
          <w:spacing w:val="5"/>
          <w:kern w:val="28"/>
        </w:rPr>
      </w:pPr>
    </w:p>
    <w:p w:rsidR="00635705" w:rsidRPr="00927CC5" w:rsidRDefault="00635705" w:rsidP="00635705">
      <w:pPr>
        <w:keepNext/>
        <w:keepLines/>
        <w:numPr>
          <w:ilvl w:val="0"/>
          <w:numId w:val="24"/>
        </w:numPr>
        <w:spacing w:after="0" w:line="240" w:lineRule="auto"/>
        <w:ind w:left="851"/>
        <w:outlineLvl w:val="0"/>
        <w:rPr>
          <w:b/>
          <w:caps/>
          <w:spacing w:val="5"/>
          <w:kern w:val="28"/>
        </w:rPr>
      </w:pPr>
      <w:bookmarkStart w:id="33" w:name="_Toc462304990"/>
      <w:bookmarkStart w:id="34" w:name="_Toc462306085"/>
      <w:bookmarkStart w:id="35" w:name="_Toc462306800"/>
      <w:bookmarkStart w:id="36" w:name="_Toc462832513"/>
      <w:bookmarkStart w:id="37" w:name="_Toc469323825"/>
      <w:bookmarkStart w:id="38" w:name="_Toc501631305"/>
      <w:bookmarkStart w:id="39" w:name="_Toc501631715"/>
      <w:r w:rsidRPr="00927CC5">
        <w:rPr>
          <w:b/>
          <w:caps/>
          <w:spacing w:val="5"/>
          <w:kern w:val="28"/>
        </w:rPr>
        <w:t>réglement de fonctionnemeNt</w:t>
      </w:r>
      <w:bookmarkEnd w:id="33"/>
      <w:bookmarkEnd w:id="34"/>
      <w:bookmarkEnd w:id="35"/>
      <w:bookmarkEnd w:id="36"/>
      <w:bookmarkEnd w:id="37"/>
      <w:bookmarkEnd w:id="38"/>
      <w:bookmarkEnd w:id="39"/>
    </w:p>
    <w:p w:rsidR="00635705" w:rsidRPr="00927CC5" w:rsidRDefault="00635705" w:rsidP="00635705">
      <w:pPr>
        <w:keepNext/>
        <w:keepLines/>
        <w:spacing w:after="0" w:line="240" w:lineRule="auto"/>
        <w:ind w:left="851"/>
        <w:outlineLvl w:val="0"/>
        <w:rPr>
          <w:b/>
          <w:caps/>
          <w:spacing w:val="5"/>
          <w:kern w:val="28"/>
        </w:rPr>
      </w:pPr>
    </w:p>
    <w:p w:rsidR="00635705" w:rsidRPr="00927CC5" w:rsidRDefault="00635705" w:rsidP="00635705">
      <w:pPr>
        <w:keepNext/>
        <w:keepLines/>
        <w:numPr>
          <w:ilvl w:val="0"/>
          <w:numId w:val="24"/>
        </w:numPr>
        <w:spacing w:after="0" w:line="240" w:lineRule="auto"/>
        <w:ind w:left="851"/>
        <w:outlineLvl w:val="0"/>
        <w:rPr>
          <w:b/>
          <w:caps/>
          <w:spacing w:val="5"/>
          <w:kern w:val="28"/>
        </w:rPr>
      </w:pPr>
      <w:bookmarkStart w:id="40" w:name="_Toc462304991"/>
      <w:bookmarkStart w:id="41" w:name="_Toc462306086"/>
      <w:bookmarkStart w:id="42" w:name="_Toc462306801"/>
      <w:bookmarkStart w:id="43" w:name="_Toc462832514"/>
      <w:bookmarkStart w:id="44" w:name="_Toc469323826"/>
      <w:bookmarkStart w:id="45" w:name="_Toc501631306"/>
      <w:bookmarkStart w:id="46" w:name="_Toc501631716"/>
      <w:r w:rsidRPr="00927CC5">
        <w:rPr>
          <w:b/>
          <w:caps/>
          <w:spacing w:val="5"/>
          <w:kern w:val="28"/>
        </w:rPr>
        <w:t>origine géographique des patients</w:t>
      </w:r>
      <w:bookmarkEnd w:id="40"/>
      <w:bookmarkEnd w:id="41"/>
      <w:bookmarkEnd w:id="42"/>
      <w:bookmarkEnd w:id="43"/>
      <w:bookmarkEnd w:id="44"/>
      <w:bookmarkEnd w:id="45"/>
      <w:bookmarkEnd w:id="46"/>
    </w:p>
    <w:p w:rsidR="00635705" w:rsidRPr="00927CC5" w:rsidRDefault="00635705" w:rsidP="00635705">
      <w:pPr>
        <w:keepNext/>
        <w:keepLines/>
        <w:spacing w:after="0" w:line="240" w:lineRule="auto"/>
        <w:ind w:left="851"/>
        <w:outlineLvl w:val="0"/>
        <w:rPr>
          <w:b/>
          <w:caps/>
          <w:spacing w:val="5"/>
          <w:kern w:val="28"/>
        </w:rPr>
      </w:pPr>
    </w:p>
    <w:p w:rsidR="00635705" w:rsidRPr="00927CC5" w:rsidRDefault="00635705" w:rsidP="00635705">
      <w:pPr>
        <w:keepNext/>
        <w:keepLines/>
        <w:numPr>
          <w:ilvl w:val="0"/>
          <w:numId w:val="24"/>
        </w:numPr>
        <w:spacing w:after="0" w:line="240" w:lineRule="auto"/>
        <w:ind w:left="851"/>
        <w:outlineLvl w:val="0"/>
        <w:rPr>
          <w:b/>
          <w:caps/>
          <w:spacing w:val="5"/>
          <w:kern w:val="28"/>
        </w:rPr>
      </w:pPr>
      <w:bookmarkStart w:id="47" w:name="_Toc462304992"/>
      <w:bookmarkStart w:id="48" w:name="_Toc462306087"/>
      <w:bookmarkStart w:id="49" w:name="_Toc462306802"/>
      <w:bookmarkStart w:id="50" w:name="_Toc462832515"/>
      <w:bookmarkStart w:id="51" w:name="_Toc469323827"/>
      <w:bookmarkStart w:id="52" w:name="_Toc501631307"/>
      <w:bookmarkStart w:id="53" w:name="_Toc501631717"/>
      <w:r w:rsidRPr="00927CC5">
        <w:rPr>
          <w:b/>
          <w:caps/>
          <w:spacing w:val="5"/>
          <w:kern w:val="28"/>
        </w:rPr>
        <w:t>plannings du personnel médical et paramédical du mois précédent le dépot du dossier</w:t>
      </w:r>
      <w:bookmarkEnd w:id="47"/>
      <w:bookmarkEnd w:id="48"/>
      <w:bookmarkEnd w:id="49"/>
      <w:bookmarkEnd w:id="50"/>
      <w:bookmarkEnd w:id="51"/>
      <w:bookmarkEnd w:id="52"/>
      <w:bookmarkEnd w:id="53"/>
      <w:r>
        <w:rPr>
          <w:b/>
          <w:caps/>
          <w:spacing w:val="5"/>
          <w:kern w:val="28"/>
        </w:rPr>
        <w:t xml:space="preserve"> </w:t>
      </w:r>
    </w:p>
    <w:p w:rsidR="00635705" w:rsidRPr="00927CC5" w:rsidRDefault="00635705" w:rsidP="00635705">
      <w:pPr>
        <w:keepNext/>
        <w:keepLines/>
        <w:spacing w:after="0" w:line="240" w:lineRule="auto"/>
        <w:ind w:left="851"/>
        <w:outlineLvl w:val="0"/>
        <w:rPr>
          <w:b/>
          <w:caps/>
          <w:spacing w:val="5"/>
          <w:kern w:val="28"/>
        </w:rPr>
      </w:pPr>
    </w:p>
    <w:p w:rsidR="00635705" w:rsidRPr="00927CC5" w:rsidRDefault="00635705" w:rsidP="00635705">
      <w:pPr>
        <w:keepNext/>
        <w:keepLines/>
        <w:numPr>
          <w:ilvl w:val="0"/>
          <w:numId w:val="24"/>
        </w:numPr>
        <w:spacing w:after="0" w:line="240" w:lineRule="auto"/>
        <w:ind w:left="851"/>
        <w:outlineLvl w:val="0"/>
        <w:rPr>
          <w:b/>
          <w:caps/>
          <w:spacing w:val="5"/>
          <w:kern w:val="28"/>
        </w:rPr>
      </w:pPr>
      <w:bookmarkStart w:id="54" w:name="_Toc462304993"/>
      <w:bookmarkStart w:id="55" w:name="_Toc462306088"/>
      <w:bookmarkStart w:id="56" w:name="_Toc462306803"/>
      <w:bookmarkStart w:id="57" w:name="_Toc462832516"/>
      <w:bookmarkStart w:id="58" w:name="_Toc469323828"/>
      <w:bookmarkStart w:id="59" w:name="_Toc501631308"/>
      <w:bookmarkStart w:id="60" w:name="_Toc501631718"/>
      <w:r w:rsidRPr="00927CC5">
        <w:rPr>
          <w:b/>
          <w:caps/>
          <w:spacing w:val="5"/>
          <w:kern w:val="28"/>
        </w:rPr>
        <w:t>plannings des astreintes du mois précédent le dépot du dossier</w:t>
      </w:r>
      <w:bookmarkEnd w:id="54"/>
      <w:bookmarkEnd w:id="55"/>
      <w:bookmarkEnd w:id="56"/>
      <w:bookmarkEnd w:id="57"/>
      <w:bookmarkEnd w:id="58"/>
      <w:bookmarkEnd w:id="59"/>
      <w:bookmarkEnd w:id="60"/>
    </w:p>
    <w:p w:rsidR="00635705" w:rsidRPr="00EE4305" w:rsidRDefault="00635705" w:rsidP="00635705">
      <w:pPr>
        <w:keepNext/>
        <w:keepLines/>
        <w:spacing w:after="0" w:line="240" w:lineRule="auto"/>
        <w:ind w:left="851"/>
        <w:outlineLvl w:val="0"/>
        <w:rPr>
          <w:b/>
          <w:caps/>
          <w:spacing w:val="5"/>
          <w:kern w:val="28"/>
        </w:rPr>
      </w:pPr>
    </w:p>
    <w:p w:rsidR="00635705" w:rsidRPr="00EE4305" w:rsidRDefault="00635705" w:rsidP="00635705">
      <w:pPr>
        <w:keepNext/>
        <w:keepLines/>
        <w:numPr>
          <w:ilvl w:val="0"/>
          <w:numId w:val="24"/>
        </w:numPr>
        <w:spacing w:after="0" w:line="240" w:lineRule="auto"/>
        <w:ind w:left="851"/>
        <w:outlineLvl w:val="0"/>
        <w:rPr>
          <w:b/>
          <w:caps/>
          <w:spacing w:val="5"/>
          <w:kern w:val="28"/>
        </w:rPr>
      </w:pPr>
      <w:bookmarkStart w:id="61" w:name="_Toc462304994"/>
      <w:bookmarkStart w:id="62" w:name="_Toc462306089"/>
      <w:bookmarkStart w:id="63" w:name="_Toc462306804"/>
      <w:bookmarkStart w:id="64" w:name="_Toc462832517"/>
      <w:bookmarkStart w:id="65" w:name="_Toc469323829"/>
      <w:bookmarkStart w:id="66" w:name="_Toc501631309"/>
      <w:bookmarkStart w:id="67" w:name="_Toc501631719"/>
      <w:r w:rsidRPr="00EE4305">
        <w:rPr>
          <w:b/>
          <w:caps/>
          <w:spacing w:val="5"/>
          <w:kern w:val="28"/>
        </w:rPr>
        <w:t>plans des locaux en cas de changement depuis la mise en œuvre de l’autorisation</w:t>
      </w:r>
      <w:bookmarkEnd w:id="61"/>
      <w:bookmarkEnd w:id="62"/>
      <w:bookmarkEnd w:id="63"/>
      <w:bookmarkEnd w:id="64"/>
      <w:bookmarkEnd w:id="65"/>
      <w:bookmarkEnd w:id="66"/>
      <w:bookmarkEnd w:id="67"/>
    </w:p>
    <w:p w:rsidR="00635705" w:rsidRPr="00EE4305" w:rsidRDefault="00635705" w:rsidP="00635705">
      <w:pPr>
        <w:keepNext/>
        <w:keepLines/>
        <w:spacing w:after="0" w:line="240" w:lineRule="auto"/>
        <w:ind w:left="851"/>
        <w:outlineLvl w:val="0"/>
        <w:rPr>
          <w:b/>
          <w:caps/>
          <w:spacing w:val="5"/>
          <w:kern w:val="28"/>
        </w:rPr>
      </w:pPr>
    </w:p>
    <w:p w:rsidR="00635705" w:rsidRPr="00255448" w:rsidRDefault="00635705" w:rsidP="00635705">
      <w:pPr>
        <w:pStyle w:val="Paragraphedeliste"/>
        <w:numPr>
          <w:ilvl w:val="0"/>
          <w:numId w:val="24"/>
        </w:numPr>
        <w:spacing w:after="40" w:line="240" w:lineRule="auto"/>
        <w:ind w:left="851" w:right="-68"/>
        <w:contextualSpacing w:val="0"/>
        <w:rPr>
          <w:b/>
          <w:caps/>
          <w:spacing w:val="5"/>
          <w:kern w:val="28"/>
        </w:rPr>
      </w:pPr>
      <w:bookmarkStart w:id="68" w:name="_Toc462304995"/>
      <w:bookmarkStart w:id="69" w:name="_Toc462306090"/>
      <w:bookmarkStart w:id="70" w:name="_Toc462306805"/>
      <w:bookmarkStart w:id="71" w:name="_Toc462832518"/>
      <w:r w:rsidRPr="00EE4305">
        <w:rPr>
          <w:b/>
          <w:caps/>
          <w:spacing w:val="5"/>
          <w:kern w:val="28"/>
        </w:rPr>
        <w:t>Conventions de partenariat</w:t>
      </w:r>
      <w:bookmarkEnd w:id="68"/>
      <w:bookmarkEnd w:id="69"/>
      <w:bookmarkEnd w:id="70"/>
      <w:bookmarkEnd w:id="71"/>
      <w:r w:rsidRPr="00EE4305">
        <w:rPr>
          <w:b/>
          <w:caps/>
          <w:spacing w:val="5"/>
          <w:kern w:val="28"/>
        </w:rPr>
        <w:t xml:space="preserve"> </w:t>
      </w:r>
      <w:r w:rsidRPr="00EE4305">
        <w:rPr>
          <w:b/>
        </w:rPr>
        <w:t>(mentionnées dans le dossier)</w:t>
      </w:r>
    </w:p>
    <w:p w:rsidR="00635705" w:rsidRPr="00255448" w:rsidRDefault="00635705" w:rsidP="00635705">
      <w:pPr>
        <w:pStyle w:val="Paragraphedeliste"/>
        <w:rPr>
          <w:b/>
          <w:caps/>
          <w:color w:val="FF0000"/>
          <w:spacing w:val="5"/>
          <w:kern w:val="28"/>
        </w:rPr>
      </w:pPr>
    </w:p>
    <w:p w:rsidR="006E36D6" w:rsidRPr="006E36D6" w:rsidRDefault="006E36D6" w:rsidP="006E36D6">
      <w:pPr>
        <w:spacing w:after="0" w:line="240" w:lineRule="auto"/>
        <w:jc w:val="both"/>
        <w:rPr>
          <w:rFonts w:ascii="Calibri" w:eastAsia="Times New Roman" w:hAnsi="Calibri" w:cs="Times New Roman"/>
          <w:lang w:eastAsia="fr-FR"/>
        </w:rPr>
      </w:pPr>
      <w:r w:rsidRPr="006E36D6">
        <w:rPr>
          <w:rFonts w:ascii="Calibri" w:eastAsia="Times New Roman" w:hAnsi="Calibri" w:cs="Times New Roman"/>
          <w:lang w:eastAsia="fr-FR"/>
        </w:rPr>
        <w:tab/>
      </w:r>
      <w:r w:rsidRPr="006E36D6">
        <w:rPr>
          <w:rFonts w:ascii="Calibri" w:eastAsia="Times New Roman" w:hAnsi="Calibri" w:cs="Times New Roman"/>
          <w:lang w:eastAsia="fr-FR"/>
        </w:rPr>
        <w:tab/>
      </w:r>
      <w:r w:rsidRPr="006E36D6">
        <w:rPr>
          <w:rFonts w:ascii="Calibri" w:eastAsia="Times New Roman" w:hAnsi="Calibri" w:cs="Times New Roman"/>
          <w:lang w:eastAsia="fr-FR"/>
        </w:rPr>
        <w:tab/>
      </w:r>
      <w:r w:rsidRPr="006E36D6">
        <w:rPr>
          <w:rFonts w:ascii="Calibri" w:eastAsia="Times New Roman" w:hAnsi="Calibri" w:cs="Times New Roman"/>
          <w:lang w:eastAsia="fr-FR"/>
        </w:rPr>
        <w:tab/>
      </w:r>
    </w:p>
    <w:p w:rsidR="006E36D6" w:rsidRPr="006E36D6" w:rsidRDefault="006E36D6" w:rsidP="006E36D6">
      <w:pPr>
        <w:spacing w:after="0" w:line="240" w:lineRule="auto"/>
        <w:jc w:val="both"/>
        <w:rPr>
          <w:rFonts w:ascii="Calibri" w:eastAsia="Calibri" w:hAnsi="Calibri" w:cs="Times New Roman"/>
        </w:rPr>
      </w:pPr>
    </w:p>
    <w:p w:rsidR="006E36D6" w:rsidRPr="006E36D6" w:rsidRDefault="006E36D6" w:rsidP="006E36D6">
      <w:pPr>
        <w:spacing w:line="240" w:lineRule="auto"/>
        <w:rPr>
          <w:rFonts w:ascii="Calibri" w:eastAsia="Calibri" w:hAnsi="Calibri" w:cs="Arial"/>
        </w:rPr>
      </w:pPr>
    </w:p>
    <w:p w:rsidR="006E36D6" w:rsidRPr="006E36D6" w:rsidRDefault="006E36D6" w:rsidP="006E36D6">
      <w:pPr>
        <w:rPr>
          <w:rFonts w:ascii="Calibri" w:eastAsia="Calibri" w:hAnsi="Calibri" w:cs="Times New Roman"/>
        </w:rPr>
      </w:pPr>
    </w:p>
    <w:p w:rsidR="006E36D6" w:rsidRPr="006E36D6" w:rsidRDefault="006E36D6" w:rsidP="006E36D6"/>
    <w:p w:rsidR="00B3150C" w:rsidRPr="004C0988" w:rsidRDefault="00B3150C"/>
    <w:sectPr w:rsidR="00B3150C" w:rsidRPr="004C0988" w:rsidSect="009834CA">
      <w:headerReference w:type="default" r:id="rId14"/>
      <w:footerReference w:type="default" r:id="rId15"/>
      <w:footerReference w:type="first" r:id="rId16"/>
      <w:pgSz w:w="11906" w:h="16838"/>
      <w:pgMar w:top="709"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CA" w:rsidRDefault="009834CA" w:rsidP="004C0988">
      <w:pPr>
        <w:spacing w:after="0" w:line="240" w:lineRule="auto"/>
      </w:pPr>
      <w:r>
        <w:separator/>
      </w:r>
    </w:p>
  </w:endnote>
  <w:endnote w:type="continuationSeparator" w:id="0">
    <w:p w:rsidR="009834CA" w:rsidRDefault="009834CA" w:rsidP="004C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A" w:rsidRDefault="009834CA" w:rsidP="009834CA">
    <w:pPr>
      <w:pStyle w:val="Pieddepage"/>
      <w:jc w:val="center"/>
    </w:pPr>
    <w:r>
      <w:rPr>
        <w:noProof/>
        <w:lang w:eastAsia="fr-FR"/>
      </w:rPr>
      <mc:AlternateContent>
        <mc:Choice Requires="wps">
          <w:drawing>
            <wp:anchor distT="0" distB="0" distL="114300" distR="114300" simplePos="0" relativeHeight="251660288" behindDoc="0" locked="0" layoutInCell="1" allowOverlap="1" wp14:anchorId="6CF05415" wp14:editId="5AD69274">
              <wp:simplePos x="0" y="0"/>
              <wp:positionH relativeFrom="page">
                <wp:posOffset>6960235</wp:posOffset>
              </wp:positionH>
              <wp:positionV relativeFrom="page">
                <wp:posOffset>10013950</wp:posOffset>
              </wp:positionV>
              <wp:extent cx="512445" cy="441325"/>
              <wp:effectExtent l="0" t="0" r="0" b="0"/>
              <wp:wrapNone/>
              <wp:docPr id="522" name="Organigramme : Alternativ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834CA" w:rsidRDefault="009834CA" w:rsidP="009834C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C81DC4" w:rsidRPr="00C81DC4">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22" o:spid="_x0000_s1028" type="#_x0000_t176" style="position:absolute;left:0;text-align:left;margin-left:548.05pt;margin-top:788.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" filled="f" fillcolor="#5c83b4" stroked="f" strokecolor="#737373">
              <v:textbox>
                <w:txbxContent>
                  <w:p w:rsidR="009834CA" w:rsidRDefault="009834CA" w:rsidP="009834C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C81DC4" w:rsidRPr="00C81DC4">
                      <w:rPr>
                        <w:noProof/>
                        <w:sz w:val="28"/>
                        <w:szCs w:val="28"/>
                      </w:rPr>
                      <w:t>1</w:t>
                    </w:r>
                    <w:r>
                      <w:rPr>
                        <w:sz w:val="28"/>
                        <w:szCs w:val="28"/>
                      </w:rPr>
                      <w:fldChar w:fldCharType="end"/>
                    </w:r>
                  </w:p>
                </w:txbxContent>
              </v:textbox>
              <w10:wrap anchorx="page" anchory="page"/>
            </v:shape>
          </w:pict>
        </mc:Fallback>
      </mc:AlternateContent>
    </w:r>
    <w:r w:rsidR="00454717">
      <w:rPr>
        <w:noProof/>
        <w:lang w:eastAsia="fr-FR"/>
      </w:rPr>
      <w:t xml:space="preserve"> </w:t>
    </w:r>
    <w:r>
      <w:rPr>
        <w:noProof/>
        <w:lang w:eastAsia="fr-FR"/>
      </w:rPr>
      <w:drawing>
        <wp:inline distT="0" distB="0" distL="0" distR="0" wp14:anchorId="74BD4A79" wp14:editId="1CDEF819">
          <wp:extent cx="301625" cy="29337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A" w:rsidRDefault="009834CA" w:rsidP="009834CA">
    <w:pPr>
      <w:pStyle w:val="Pieddepage"/>
    </w:pPr>
    <w:r>
      <w:rPr>
        <w:noProof/>
        <w:lang w:eastAsia="fr-FR"/>
      </w:rPr>
      <w:drawing>
        <wp:inline distT="0" distB="0" distL="0" distR="0" wp14:anchorId="4521BB89" wp14:editId="3A24612B">
          <wp:extent cx="301625" cy="29337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r>
      <w:rPr>
        <w:noProof/>
        <w:lang w:eastAsia="fr-FR"/>
      </w:rPr>
      <w:drawing>
        <wp:anchor distT="0" distB="0" distL="114300" distR="114300" simplePos="0" relativeHeight="251659264" behindDoc="0" locked="0" layoutInCell="1" allowOverlap="1" wp14:anchorId="20B085C4" wp14:editId="2F086D32">
          <wp:simplePos x="0" y="0"/>
          <wp:positionH relativeFrom="column">
            <wp:posOffset>130175</wp:posOffset>
          </wp:positionH>
          <wp:positionV relativeFrom="paragraph">
            <wp:posOffset>10066655</wp:posOffset>
          </wp:positionV>
          <wp:extent cx="295275" cy="285750"/>
          <wp:effectExtent l="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CA" w:rsidRDefault="009834CA" w:rsidP="004C0988">
      <w:pPr>
        <w:spacing w:after="0" w:line="240" w:lineRule="auto"/>
      </w:pPr>
      <w:r>
        <w:separator/>
      </w:r>
    </w:p>
  </w:footnote>
  <w:footnote w:type="continuationSeparator" w:id="0">
    <w:p w:rsidR="009834CA" w:rsidRDefault="009834CA" w:rsidP="004C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A" w:rsidRDefault="009834CA">
    <w:pPr>
      <w:pStyle w:val="En-tte"/>
    </w:pPr>
    <w:r>
      <w:rPr>
        <w:noProof/>
        <w:lang w:eastAsia="fr-FR"/>
      </w:rPr>
      <w:drawing>
        <wp:anchor distT="0" distB="0" distL="114300" distR="114300" simplePos="0" relativeHeight="251661312" behindDoc="1" locked="1" layoutInCell="1" allowOverlap="1" wp14:anchorId="55A080E9" wp14:editId="097E5113">
          <wp:simplePos x="0" y="0"/>
          <wp:positionH relativeFrom="column">
            <wp:posOffset>-819150</wp:posOffset>
          </wp:positionH>
          <wp:positionV relativeFrom="paragraph">
            <wp:posOffset>-298450</wp:posOffset>
          </wp:positionV>
          <wp:extent cx="7861300" cy="687070"/>
          <wp:effectExtent l="0" t="0" r="6350" b="0"/>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C8D"/>
    <w:multiLevelType w:val="hybridMultilevel"/>
    <w:tmpl w:val="27509F3E"/>
    <w:lvl w:ilvl="0" w:tplc="38CEB2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94B37"/>
    <w:multiLevelType w:val="multilevel"/>
    <w:tmpl w:val="869EC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623DB0"/>
    <w:multiLevelType w:val="hybridMultilevel"/>
    <w:tmpl w:val="75BE608E"/>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85700FB"/>
    <w:multiLevelType w:val="hybridMultilevel"/>
    <w:tmpl w:val="AE44D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920167C"/>
    <w:multiLevelType w:val="hybridMultilevel"/>
    <w:tmpl w:val="90DCCE5C"/>
    <w:lvl w:ilvl="0" w:tplc="6630A448">
      <w:numFmt w:val="bullet"/>
      <w:lvlText w:val="-"/>
      <w:lvlJc w:val="left"/>
      <w:pPr>
        <w:ind w:left="720" w:hanging="360"/>
      </w:pPr>
      <w:rPr>
        <w:rFonts w:ascii="Arial" w:eastAsia="Times New Roman" w:hAnsi="Arial" w:cs="Aria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F581F"/>
    <w:multiLevelType w:val="hybridMultilevel"/>
    <w:tmpl w:val="EF02B634"/>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A66617"/>
    <w:multiLevelType w:val="hybridMultilevel"/>
    <w:tmpl w:val="1A32348A"/>
    <w:lvl w:ilvl="0" w:tplc="6C7436A8">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318610CE"/>
    <w:multiLevelType w:val="hybridMultilevel"/>
    <w:tmpl w:val="E7A67B14"/>
    <w:lvl w:ilvl="0" w:tplc="24AE840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F34C48"/>
    <w:multiLevelType w:val="hybridMultilevel"/>
    <w:tmpl w:val="122ED6C2"/>
    <w:lvl w:ilvl="0" w:tplc="DEE82EB4">
      <w:start w:val="1"/>
      <w:numFmt w:val="upperLetter"/>
      <w:lvlText w:val="%1."/>
      <w:lvlJc w:val="left"/>
      <w:pPr>
        <w:ind w:left="903" w:hanging="360"/>
      </w:pPr>
      <w:rPr>
        <w:rFonts w:hint="default"/>
        <w:b w:val="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9">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100BAB"/>
    <w:multiLevelType w:val="multilevel"/>
    <w:tmpl w:val="7EB094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79141A0"/>
    <w:multiLevelType w:val="singleLevel"/>
    <w:tmpl w:val="040C000F"/>
    <w:lvl w:ilvl="0">
      <w:start w:val="1"/>
      <w:numFmt w:val="decimal"/>
      <w:lvlText w:val="%1."/>
      <w:lvlJc w:val="left"/>
      <w:pPr>
        <w:tabs>
          <w:tab w:val="num" w:pos="360"/>
        </w:tabs>
        <w:ind w:left="360" w:hanging="360"/>
      </w:pPr>
    </w:lvl>
  </w:abstractNum>
  <w:abstractNum w:abstractNumId="12">
    <w:nsid w:val="48E37F07"/>
    <w:multiLevelType w:val="hybridMultilevel"/>
    <w:tmpl w:val="F844133C"/>
    <w:lvl w:ilvl="0" w:tplc="290648C8">
      <w:start w:val="1"/>
      <w:numFmt w:val="upperRoman"/>
      <w:lvlText w:val="%1)"/>
      <w:lvlJc w:val="left"/>
      <w:pPr>
        <w:ind w:left="1080" w:hanging="720"/>
      </w:pPr>
      <w:rPr>
        <w:rFonts w:hint="default"/>
      </w:rPr>
    </w:lvl>
    <w:lvl w:ilvl="1" w:tplc="040C0005">
      <w:start w:val="1"/>
      <w:numFmt w:val="bullet"/>
      <w:lvlText w:val=""/>
      <w:lvlJc w:val="left"/>
      <w:pPr>
        <w:ind w:left="1440" w:hanging="360"/>
      </w:pPr>
      <w:rPr>
        <w:rFonts w:ascii="Wingdings" w:hAnsi="Wingdings" w:hint="default"/>
      </w:rPr>
    </w:lvl>
    <w:lvl w:ilvl="2" w:tplc="5D1C986E">
      <w:numFmt w:val="bullet"/>
      <w:lvlText w:val="-"/>
      <w:lvlJc w:val="left"/>
      <w:pPr>
        <w:ind w:left="2160" w:hanging="180"/>
      </w:pPr>
      <w:rPr>
        <w:rFonts w:ascii="Arial" w:eastAsia="Calibri" w:hAnsi="Arial" w:cs="Arial" w:hint="default"/>
        <w:color w:val="auto"/>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E53348"/>
    <w:multiLevelType w:val="hybridMultilevel"/>
    <w:tmpl w:val="43AC756E"/>
    <w:lvl w:ilvl="0" w:tplc="EE0038A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nsid w:val="4DE50762"/>
    <w:multiLevelType w:val="singleLevel"/>
    <w:tmpl w:val="040C000F"/>
    <w:lvl w:ilvl="0">
      <w:start w:val="1"/>
      <w:numFmt w:val="decimal"/>
      <w:lvlText w:val="%1."/>
      <w:lvlJc w:val="left"/>
      <w:pPr>
        <w:tabs>
          <w:tab w:val="num" w:pos="360"/>
        </w:tabs>
        <w:ind w:left="360" w:hanging="360"/>
      </w:pPr>
    </w:lvl>
  </w:abstractNum>
  <w:abstractNum w:abstractNumId="15">
    <w:nsid w:val="501A4853"/>
    <w:multiLevelType w:val="hybridMultilevel"/>
    <w:tmpl w:val="B20CE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4E81129"/>
    <w:multiLevelType w:val="hybridMultilevel"/>
    <w:tmpl w:val="357C3CBE"/>
    <w:lvl w:ilvl="0" w:tplc="040C0005">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7">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985AA3"/>
    <w:multiLevelType w:val="hybridMultilevel"/>
    <w:tmpl w:val="CDC0EEC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5610B2D"/>
    <w:multiLevelType w:val="hybridMultilevel"/>
    <w:tmpl w:val="7A8CAE14"/>
    <w:lvl w:ilvl="0" w:tplc="6630A448">
      <w:numFmt w:val="bullet"/>
      <w:lvlText w:val="-"/>
      <w:lvlJc w:val="left"/>
      <w:pPr>
        <w:ind w:left="720" w:hanging="360"/>
      </w:pPr>
      <w:rPr>
        <w:rFonts w:ascii="Arial" w:eastAsia="Times New Roman" w:hAnsi="Arial" w:cs="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0C609A"/>
    <w:multiLevelType w:val="hybridMultilevel"/>
    <w:tmpl w:val="27822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484B1E"/>
    <w:multiLevelType w:val="hybridMultilevel"/>
    <w:tmpl w:val="A088035E"/>
    <w:lvl w:ilvl="0" w:tplc="6630A448">
      <w:numFmt w:val="bullet"/>
      <w:lvlText w:val="-"/>
      <w:lvlJc w:val="left"/>
      <w:pPr>
        <w:ind w:left="720" w:hanging="360"/>
      </w:pPr>
      <w:rPr>
        <w:rFonts w:ascii="Arial" w:eastAsia="Times New Roman" w:hAnsi="Arial" w:cs="Arial" w:hint="default"/>
        <w:color w:val="0070C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4A1580"/>
    <w:multiLevelType w:val="singleLevel"/>
    <w:tmpl w:val="040C0015"/>
    <w:lvl w:ilvl="0">
      <w:start w:val="1"/>
      <w:numFmt w:val="upperLetter"/>
      <w:lvlText w:val="%1."/>
      <w:lvlJc w:val="left"/>
      <w:pPr>
        <w:tabs>
          <w:tab w:val="num" w:pos="360"/>
        </w:tabs>
        <w:ind w:left="360" w:hanging="360"/>
      </w:pPr>
    </w:lvl>
  </w:abstractNum>
  <w:num w:numId="1">
    <w:abstractNumId w:val="9"/>
  </w:num>
  <w:num w:numId="2">
    <w:abstractNumId w:val="22"/>
    <w:lvlOverride w:ilvl="0">
      <w:startOverride w:val="1"/>
    </w:lvlOverride>
  </w:num>
  <w:num w:numId="3">
    <w:abstractNumId w:val="21"/>
  </w:num>
  <w:num w:numId="4">
    <w:abstractNumId w:val="4"/>
  </w:num>
  <w:num w:numId="5">
    <w:abstractNumId w:val="1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15"/>
  </w:num>
  <w:num w:numId="11">
    <w:abstractNumId w:val="3"/>
  </w:num>
  <w:num w:numId="12">
    <w:abstractNumId w:val="19"/>
  </w:num>
  <w:num w:numId="13">
    <w:abstractNumId w:val="7"/>
  </w:num>
  <w:num w:numId="14">
    <w:abstractNumId w:val="13"/>
  </w:num>
  <w:num w:numId="15">
    <w:abstractNumId w:val="17"/>
  </w:num>
  <w:num w:numId="16">
    <w:abstractNumId w:val="0"/>
  </w:num>
  <w:num w:numId="17">
    <w:abstractNumId w:val="12"/>
  </w:num>
  <w:num w:numId="18">
    <w:abstractNumId w:val="2"/>
  </w:num>
  <w:num w:numId="19">
    <w:abstractNumId w:val="20"/>
  </w:num>
  <w:num w:numId="20">
    <w:abstractNumId w:val="11"/>
  </w:num>
  <w:num w:numId="21">
    <w:abstractNumId w:val="14"/>
  </w:num>
  <w:num w:numId="22">
    <w:abstractNumId w:val="1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D6"/>
    <w:rsid w:val="0002589B"/>
    <w:rsid w:val="000D2D23"/>
    <w:rsid w:val="00365492"/>
    <w:rsid w:val="00392775"/>
    <w:rsid w:val="00395787"/>
    <w:rsid w:val="00454717"/>
    <w:rsid w:val="004C0988"/>
    <w:rsid w:val="004C10BA"/>
    <w:rsid w:val="00631F8A"/>
    <w:rsid w:val="00635705"/>
    <w:rsid w:val="006E36D6"/>
    <w:rsid w:val="007F2B64"/>
    <w:rsid w:val="00822DBD"/>
    <w:rsid w:val="008A2CDC"/>
    <w:rsid w:val="008E6D94"/>
    <w:rsid w:val="009834CA"/>
    <w:rsid w:val="00A6294E"/>
    <w:rsid w:val="00A958AC"/>
    <w:rsid w:val="00B3150C"/>
    <w:rsid w:val="00B31CE7"/>
    <w:rsid w:val="00B66641"/>
    <w:rsid w:val="00C24414"/>
    <w:rsid w:val="00C81DC4"/>
    <w:rsid w:val="00D124FA"/>
    <w:rsid w:val="00D22B71"/>
    <w:rsid w:val="00E0508E"/>
    <w:rsid w:val="00E82B07"/>
    <w:rsid w:val="00EF5A69"/>
    <w:rsid w:val="00F2428C"/>
    <w:rsid w:val="00F43C9C"/>
    <w:rsid w:val="00F6091B"/>
    <w:rsid w:val="00F82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4717"/>
    <w:pPr>
      <w:keepNext/>
      <w:keepLines/>
      <w:spacing w:before="480" w:after="0"/>
      <w:outlineLvl w:val="0"/>
    </w:pPr>
    <w:rPr>
      <w:rFonts w:ascii="Calibri" w:eastAsia="Times New Roman" w:hAnsi="Calibri" w:cs="Times New Roman"/>
      <w:b/>
      <w:bCs/>
      <w:color w:val="8DB3E2"/>
      <w:sz w:val="24"/>
      <w:szCs w:val="28"/>
      <w:u w:val="single"/>
    </w:rPr>
  </w:style>
  <w:style w:type="paragraph" w:styleId="Titre2">
    <w:name w:val="heading 2"/>
    <w:basedOn w:val="Normal"/>
    <w:next w:val="Normal"/>
    <w:link w:val="Titre2Car"/>
    <w:uiPriority w:val="9"/>
    <w:unhideWhenUsed/>
    <w:qFormat/>
    <w:rsid w:val="00454717"/>
    <w:pPr>
      <w:keepNext/>
      <w:keepLines/>
      <w:spacing w:before="200" w:after="0"/>
      <w:outlineLvl w:val="1"/>
    </w:pPr>
    <w:rPr>
      <w:rFonts w:ascii="Calibri" w:eastAsia="Times New Roman" w:hAnsi="Calibri" w:cs="Times New Roman"/>
      <w:b/>
      <w:b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36D6"/>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6E36D6"/>
    <w:rPr>
      <w:rFonts w:ascii="Calibri" w:eastAsia="Times New Roman" w:hAnsi="Calibri" w:cs="Times New Roman"/>
      <w:lang w:eastAsia="fr-FR"/>
    </w:rPr>
  </w:style>
  <w:style w:type="paragraph" w:styleId="En-tte">
    <w:name w:val="header"/>
    <w:basedOn w:val="Normal"/>
    <w:link w:val="En-tteCar"/>
    <w:uiPriority w:val="99"/>
    <w:unhideWhenUsed/>
    <w:rsid w:val="006E36D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6E36D6"/>
    <w:rPr>
      <w:rFonts w:ascii="Calibri" w:eastAsia="Calibri" w:hAnsi="Calibri" w:cs="Times New Roman"/>
    </w:rPr>
  </w:style>
  <w:style w:type="paragraph" w:styleId="Pieddepage">
    <w:name w:val="footer"/>
    <w:basedOn w:val="Normal"/>
    <w:link w:val="PieddepageCar"/>
    <w:uiPriority w:val="99"/>
    <w:unhideWhenUsed/>
    <w:rsid w:val="006E36D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6E36D6"/>
    <w:rPr>
      <w:rFonts w:ascii="Calibri" w:eastAsia="Calibri" w:hAnsi="Calibri" w:cs="Times New Roman"/>
    </w:rPr>
  </w:style>
  <w:style w:type="paragraph" w:styleId="Textedebulles">
    <w:name w:val="Balloon Text"/>
    <w:basedOn w:val="Normal"/>
    <w:link w:val="TextedebullesCar"/>
    <w:uiPriority w:val="99"/>
    <w:semiHidden/>
    <w:unhideWhenUsed/>
    <w:rsid w:val="006E3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6D6"/>
    <w:rPr>
      <w:rFonts w:ascii="Tahoma" w:hAnsi="Tahoma" w:cs="Tahoma"/>
      <w:sz w:val="16"/>
      <w:szCs w:val="16"/>
    </w:rPr>
  </w:style>
  <w:style w:type="paragraph" w:styleId="Paragraphedeliste">
    <w:name w:val="List Paragraph"/>
    <w:basedOn w:val="Normal"/>
    <w:uiPriority w:val="34"/>
    <w:qFormat/>
    <w:rsid w:val="006E36D6"/>
    <w:pPr>
      <w:ind w:left="720"/>
      <w:contextualSpacing/>
    </w:pPr>
    <w:rPr>
      <w:rFonts w:ascii="Calibri" w:eastAsia="Calibri" w:hAnsi="Calibri" w:cs="Times New Roman"/>
    </w:rPr>
  </w:style>
  <w:style w:type="character" w:styleId="Lienhypertexte">
    <w:name w:val="Hyperlink"/>
    <w:uiPriority w:val="99"/>
    <w:unhideWhenUsed/>
    <w:rsid w:val="009834CA"/>
    <w:rPr>
      <w:color w:val="0000FF"/>
      <w:u w:val="single"/>
    </w:rPr>
  </w:style>
  <w:style w:type="character" w:customStyle="1" w:styleId="Titre1Car">
    <w:name w:val="Titre 1 Car"/>
    <w:basedOn w:val="Policepardfaut"/>
    <w:link w:val="Titre1"/>
    <w:uiPriority w:val="9"/>
    <w:rsid w:val="00454717"/>
    <w:rPr>
      <w:rFonts w:ascii="Calibri" w:eastAsia="Times New Roman" w:hAnsi="Calibri" w:cs="Times New Roman"/>
      <w:b/>
      <w:bCs/>
      <w:color w:val="8DB3E2"/>
      <w:sz w:val="24"/>
      <w:szCs w:val="28"/>
      <w:u w:val="single"/>
    </w:rPr>
  </w:style>
  <w:style w:type="character" w:customStyle="1" w:styleId="Titre2Car">
    <w:name w:val="Titre 2 Car"/>
    <w:basedOn w:val="Policepardfaut"/>
    <w:link w:val="Titre2"/>
    <w:uiPriority w:val="9"/>
    <w:rsid w:val="00454717"/>
    <w:rPr>
      <w:rFonts w:ascii="Calibri" w:eastAsia="Times New Roman" w:hAnsi="Calibri" w:cs="Times New Roman"/>
      <w:b/>
      <w:bCs/>
      <w:sz w:val="24"/>
      <w:szCs w:val="26"/>
      <w:u w:val="single"/>
    </w:rPr>
  </w:style>
  <w:style w:type="paragraph" w:customStyle="1" w:styleId="Style3">
    <w:name w:val="Style3"/>
    <w:basedOn w:val="Titre2"/>
    <w:link w:val="Style3Car"/>
    <w:qFormat/>
    <w:rsid w:val="00635705"/>
    <w:pPr>
      <w:shd w:val="clear" w:color="auto" w:fill="B8CCE4"/>
      <w:spacing w:after="240"/>
    </w:pPr>
    <w:rPr>
      <w:bCs w:val="0"/>
      <w:lang w:eastAsia="fr-FR"/>
    </w:rPr>
  </w:style>
  <w:style w:type="character" w:customStyle="1" w:styleId="Style3Car">
    <w:name w:val="Style3 Car"/>
    <w:link w:val="Style3"/>
    <w:rsid w:val="00635705"/>
    <w:rPr>
      <w:rFonts w:ascii="Calibri" w:eastAsia="Times New Roman" w:hAnsi="Calibri" w:cs="Times New Roman"/>
      <w:b/>
      <w:sz w:val="24"/>
      <w:szCs w:val="26"/>
      <w:u w:val="single"/>
      <w:shd w:val="clear" w:color="auto" w:fill="B8CCE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4717"/>
    <w:pPr>
      <w:keepNext/>
      <w:keepLines/>
      <w:spacing w:before="480" w:after="0"/>
      <w:outlineLvl w:val="0"/>
    </w:pPr>
    <w:rPr>
      <w:rFonts w:ascii="Calibri" w:eastAsia="Times New Roman" w:hAnsi="Calibri" w:cs="Times New Roman"/>
      <w:b/>
      <w:bCs/>
      <w:color w:val="8DB3E2"/>
      <w:sz w:val="24"/>
      <w:szCs w:val="28"/>
      <w:u w:val="single"/>
    </w:rPr>
  </w:style>
  <w:style w:type="paragraph" w:styleId="Titre2">
    <w:name w:val="heading 2"/>
    <w:basedOn w:val="Normal"/>
    <w:next w:val="Normal"/>
    <w:link w:val="Titre2Car"/>
    <w:uiPriority w:val="9"/>
    <w:unhideWhenUsed/>
    <w:qFormat/>
    <w:rsid w:val="00454717"/>
    <w:pPr>
      <w:keepNext/>
      <w:keepLines/>
      <w:spacing w:before="200" w:after="0"/>
      <w:outlineLvl w:val="1"/>
    </w:pPr>
    <w:rPr>
      <w:rFonts w:ascii="Calibri" w:eastAsia="Times New Roman" w:hAnsi="Calibri" w:cs="Times New Roman"/>
      <w:b/>
      <w:bCs/>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36D6"/>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6E36D6"/>
    <w:rPr>
      <w:rFonts w:ascii="Calibri" w:eastAsia="Times New Roman" w:hAnsi="Calibri" w:cs="Times New Roman"/>
      <w:lang w:eastAsia="fr-FR"/>
    </w:rPr>
  </w:style>
  <w:style w:type="paragraph" w:styleId="En-tte">
    <w:name w:val="header"/>
    <w:basedOn w:val="Normal"/>
    <w:link w:val="En-tteCar"/>
    <w:uiPriority w:val="99"/>
    <w:unhideWhenUsed/>
    <w:rsid w:val="006E36D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6E36D6"/>
    <w:rPr>
      <w:rFonts w:ascii="Calibri" w:eastAsia="Calibri" w:hAnsi="Calibri" w:cs="Times New Roman"/>
    </w:rPr>
  </w:style>
  <w:style w:type="paragraph" w:styleId="Pieddepage">
    <w:name w:val="footer"/>
    <w:basedOn w:val="Normal"/>
    <w:link w:val="PieddepageCar"/>
    <w:uiPriority w:val="99"/>
    <w:unhideWhenUsed/>
    <w:rsid w:val="006E36D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6E36D6"/>
    <w:rPr>
      <w:rFonts w:ascii="Calibri" w:eastAsia="Calibri" w:hAnsi="Calibri" w:cs="Times New Roman"/>
    </w:rPr>
  </w:style>
  <w:style w:type="paragraph" w:styleId="Textedebulles">
    <w:name w:val="Balloon Text"/>
    <w:basedOn w:val="Normal"/>
    <w:link w:val="TextedebullesCar"/>
    <w:uiPriority w:val="99"/>
    <w:semiHidden/>
    <w:unhideWhenUsed/>
    <w:rsid w:val="006E3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6D6"/>
    <w:rPr>
      <w:rFonts w:ascii="Tahoma" w:hAnsi="Tahoma" w:cs="Tahoma"/>
      <w:sz w:val="16"/>
      <w:szCs w:val="16"/>
    </w:rPr>
  </w:style>
  <w:style w:type="paragraph" w:styleId="Paragraphedeliste">
    <w:name w:val="List Paragraph"/>
    <w:basedOn w:val="Normal"/>
    <w:uiPriority w:val="34"/>
    <w:qFormat/>
    <w:rsid w:val="006E36D6"/>
    <w:pPr>
      <w:ind w:left="720"/>
      <w:contextualSpacing/>
    </w:pPr>
    <w:rPr>
      <w:rFonts w:ascii="Calibri" w:eastAsia="Calibri" w:hAnsi="Calibri" w:cs="Times New Roman"/>
    </w:rPr>
  </w:style>
  <w:style w:type="character" w:styleId="Lienhypertexte">
    <w:name w:val="Hyperlink"/>
    <w:uiPriority w:val="99"/>
    <w:unhideWhenUsed/>
    <w:rsid w:val="009834CA"/>
    <w:rPr>
      <w:color w:val="0000FF"/>
      <w:u w:val="single"/>
    </w:rPr>
  </w:style>
  <w:style w:type="character" w:customStyle="1" w:styleId="Titre1Car">
    <w:name w:val="Titre 1 Car"/>
    <w:basedOn w:val="Policepardfaut"/>
    <w:link w:val="Titre1"/>
    <w:uiPriority w:val="9"/>
    <w:rsid w:val="00454717"/>
    <w:rPr>
      <w:rFonts w:ascii="Calibri" w:eastAsia="Times New Roman" w:hAnsi="Calibri" w:cs="Times New Roman"/>
      <w:b/>
      <w:bCs/>
      <w:color w:val="8DB3E2"/>
      <w:sz w:val="24"/>
      <w:szCs w:val="28"/>
      <w:u w:val="single"/>
    </w:rPr>
  </w:style>
  <w:style w:type="character" w:customStyle="1" w:styleId="Titre2Car">
    <w:name w:val="Titre 2 Car"/>
    <w:basedOn w:val="Policepardfaut"/>
    <w:link w:val="Titre2"/>
    <w:uiPriority w:val="9"/>
    <w:rsid w:val="00454717"/>
    <w:rPr>
      <w:rFonts w:ascii="Calibri" w:eastAsia="Times New Roman" w:hAnsi="Calibri" w:cs="Times New Roman"/>
      <w:b/>
      <w:bCs/>
      <w:sz w:val="24"/>
      <w:szCs w:val="26"/>
      <w:u w:val="single"/>
    </w:rPr>
  </w:style>
  <w:style w:type="paragraph" w:customStyle="1" w:styleId="Style3">
    <w:name w:val="Style3"/>
    <w:basedOn w:val="Titre2"/>
    <w:link w:val="Style3Car"/>
    <w:qFormat/>
    <w:rsid w:val="00635705"/>
    <w:pPr>
      <w:shd w:val="clear" w:color="auto" w:fill="B8CCE4"/>
      <w:spacing w:after="240"/>
    </w:pPr>
    <w:rPr>
      <w:bCs w:val="0"/>
      <w:lang w:eastAsia="fr-FR"/>
    </w:rPr>
  </w:style>
  <w:style w:type="character" w:customStyle="1" w:styleId="Style3Car">
    <w:name w:val="Style3 Car"/>
    <w:link w:val="Style3"/>
    <w:rsid w:val="00635705"/>
    <w:rPr>
      <w:rFonts w:ascii="Calibri" w:eastAsia="Times New Roman" w:hAnsi="Calibri" w:cs="Times New Roman"/>
      <w:b/>
      <w:sz w:val="24"/>
      <w:szCs w:val="26"/>
      <w:u w:val="single"/>
      <w:shd w:val="clear" w:color="auto" w:fill="B8CCE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s-hdf-dos-planif-auto-contract@ars.sant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3066</Words>
  <Characters>16869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29</cp:revision>
  <dcterms:created xsi:type="dcterms:W3CDTF">2018-09-27T07:34:00Z</dcterms:created>
  <dcterms:modified xsi:type="dcterms:W3CDTF">2019-05-14T07:20:00Z</dcterms:modified>
</cp:coreProperties>
</file>