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27F2" w14:textId="77777777" w:rsidR="00AA4749" w:rsidRPr="00CD64E3" w:rsidRDefault="00AA4749" w:rsidP="00204338">
      <w:pPr>
        <w:rPr>
          <w:rFonts w:ascii="Marianne" w:eastAsiaTheme="majorEastAsia" w:hAnsi="Marianne" w:cstheme="majorBidi"/>
          <w:b/>
          <w:color w:val="17365D" w:themeColor="text2" w:themeShade="BF"/>
          <w:spacing w:val="5"/>
          <w:kern w:val="28"/>
          <w:sz w:val="48"/>
          <w:szCs w:val="48"/>
        </w:rPr>
      </w:pPr>
    </w:p>
    <w:p w14:paraId="18C4187C" w14:textId="77777777" w:rsidR="00AA4749" w:rsidRPr="00CD64E3" w:rsidRDefault="00AA4749" w:rsidP="00204338">
      <w:pPr>
        <w:jc w:val="center"/>
        <w:rPr>
          <w:rFonts w:ascii="Marianne" w:eastAsiaTheme="majorEastAsia" w:hAnsi="Marianne" w:cstheme="majorBidi"/>
          <w:b/>
          <w:color w:val="17365D" w:themeColor="text2" w:themeShade="BF"/>
          <w:spacing w:val="5"/>
          <w:kern w:val="28"/>
          <w:sz w:val="48"/>
          <w:szCs w:val="48"/>
        </w:rPr>
      </w:pPr>
    </w:p>
    <w:p w14:paraId="743E929D" w14:textId="5B39F78B" w:rsidR="00AA4749" w:rsidRPr="00CD64E3" w:rsidRDefault="00AA4749" w:rsidP="00204338">
      <w:pPr>
        <w:jc w:val="center"/>
        <w:rPr>
          <w:rFonts w:ascii="Marianne" w:eastAsiaTheme="majorEastAsia" w:hAnsi="Marianne" w:cstheme="majorBidi"/>
          <w:color w:val="17365D" w:themeColor="text2" w:themeShade="BF"/>
          <w:spacing w:val="5"/>
          <w:kern w:val="28"/>
          <w:sz w:val="36"/>
          <w:szCs w:val="36"/>
        </w:rPr>
      </w:pPr>
      <w:r w:rsidRPr="00CD64E3">
        <w:rPr>
          <w:rFonts w:ascii="Marianne" w:eastAsiaTheme="majorEastAsia" w:hAnsi="Marianne" w:cstheme="majorBidi"/>
          <w:b/>
          <w:color w:val="17365D" w:themeColor="text2" w:themeShade="BF"/>
          <w:spacing w:val="5"/>
          <w:kern w:val="28"/>
          <w:sz w:val="36"/>
          <w:szCs w:val="36"/>
        </w:rPr>
        <w:t xml:space="preserve">Appel à </w:t>
      </w:r>
      <w:r w:rsidR="00CD3669" w:rsidRPr="00CD64E3">
        <w:rPr>
          <w:rFonts w:ascii="Marianne" w:eastAsiaTheme="majorEastAsia" w:hAnsi="Marianne" w:cstheme="majorBidi"/>
          <w:b/>
          <w:color w:val="17365D" w:themeColor="text2" w:themeShade="BF"/>
          <w:spacing w:val="5"/>
          <w:kern w:val="28"/>
          <w:sz w:val="36"/>
          <w:szCs w:val="36"/>
        </w:rPr>
        <w:t>candidatures</w:t>
      </w:r>
      <w:r w:rsidRPr="00CD64E3">
        <w:rPr>
          <w:rFonts w:ascii="Marianne" w:eastAsiaTheme="majorEastAsia" w:hAnsi="Marianne" w:cstheme="majorBidi"/>
          <w:b/>
          <w:color w:val="17365D" w:themeColor="text2" w:themeShade="BF"/>
          <w:spacing w:val="5"/>
          <w:kern w:val="28"/>
          <w:sz w:val="36"/>
          <w:szCs w:val="36"/>
        </w:rPr>
        <w:t xml:space="preserve"> (AA</w:t>
      </w:r>
      <w:r w:rsidR="00CD3669" w:rsidRPr="00CD64E3">
        <w:rPr>
          <w:rFonts w:ascii="Marianne" w:eastAsiaTheme="majorEastAsia" w:hAnsi="Marianne" w:cstheme="majorBidi"/>
          <w:b/>
          <w:color w:val="17365D" w:themeColor="text2" w:themeShade="BF"/>
          <w:spacing w:val="5"/>
          <w:kern w:val="28"/>
          <w:sz w:val="36"/>
          <w:szCs w:val="36"/>
        </w:rPr>
        <w:t>C</w:t>
      </w:r>
      <w:r w:rsidRPr="00CD64E3">
        <w:rPr>
          <w:rFonts w:ascii="Marianne" w:eastAsiaTheme="majorEastAsia" w:hAnsi="Marianne" w:cstheme="majorBidi"/>
          <w:b/>
          <w:color w:val="17365D" w:themeColor="text2" w:themeShade="BF"/>
          <w:spacing w:val="5"/>
          <w:kern w:val="28"/>
          <w:sz w:val="36"/>
          <w:szCs w:val="36"/>
        </w:rPr>
        <w:t>)</w:t>
      </w:r>
    </w:p>
    <w:p w14:paraId="218C51A6" w14:textId="77777777" w:rsidR="003006A3" w:rsidRPr="00CD64E3" w:rsidRDefault="003006A3" w:rsidP="00204338">
      <w:pPr>
        <w:jc w:val="center"/>
        <w:rPr>
          <w:rFonts w:ascii="Marianne" w:hAnsi="Marianne"/>
          <w:b/>
          <w:sz w:val="18"/>
          <w:szCs w:val="18"/>
        </w:rPr>
      </w:pPr>
    </w:p>
    <w:p w14:paraId="5655088E" w14:textId="26040990" w:rsidR="00691B8B" w:rsidRPr="00CD64E3" w:rsidRDefault="00691B8B" w:rsidP="00204338">
      <w:pPr>
        <w:jc w:val="center"/>
        <w:rPr>
          <w:rFonts w:ascii="Marianne" w:hAnsi="Marianne"/>
          <w:b/>
          <w:sz w:val="36"/>
          <w:szCs w:val="36"/>
        </w:rPr>
      </w:pPr>
      <w:r w:rsidRPr="00CD64E3">
        <w:rPr>
          <w:rFonts w:ascii="Marianne" w:hAnsi="Marianne"/>
          <w:b/>
          <w:sz w:val="36"/>
          <w:szCs w:val="36"/>
        </w:rPr>
        <w:t xml:space="preserve">Reconnaissances des </w:t>
      </w:r>
      <w:r w:rsidR="00204338">
        <w:rPr>
          <w:rFonts w:ascii="Marianne" w:hAnsi="Marianne"/>
          <w:b/>
          <w:sz w:val="36"/>
          <w:szCs w:val="36"/>
        </w:rPr>
        <w:t>h</w:t>
      </w:r>
      <w:r w:rsidRPr="00CD64E3">
        <w:rPr>
          <w:rFonts w:ascii="Marianne" w:hAnsi="Marianne"/>
          <w:b/>
          <w:sz w:val="36"/>
          <w:szCs w:val="36"/>
        </w:rPr>
        <w:t>ôpitaux de jour en soins palliatifs</w:t>
      </w:r>
    </w:p>
    <w:p w14:paraId="4960B6B2" w14:textId="77777777" w:rsidR="00AA4749" w:rsidRPr="00CD64E3" w:rsidRDefault="00AA4749" w:rsidP="00204338">
      <w:pPr>
        <w:rPr>
          <w:rFonts w:ascii="Marianne" w:hAnsi="Marianne"/>
          <w:sz w:val="18"/>
          <w:szCs w:val="18"/>
        </w:rPr>
      </w:pPr>
    </w:p>
    <w:p w14:paraId="031DF8F6" w14:textId="263CC659" w:rsidR="00AA4749" w:rsidRPr="00CD64E3" w:rsidRDefault="007A7EE9" w:rsidP="00204338">
      <w:pPr>
        <w:pBdr>
          <w:bottom w:val="single" w:sz="6" w:space="1" w:color="auto"/>
        </w:pBdr>
        <w:jc w:val="center"/>
        <w:rPr>
          <w:rFonts w:ascii="Marianne" w:hAnsi="Marianne"/>
          <w:b/>
          <w:color w:val="1F497D" w:themeColor="text2"/>
          <w:sz w:val="36"/>
          <w:szCs w:val="36"/>
        </w:rPr>
      </w:pPr>
      <w:bookmarkStart w:id="0" w:name="_Toc518308291"/>
      <w:bookmarkStart w:id="1" w:name="_Toc52537124"/>
      <w:r w:rsidRPr="00CD64E3">
        <w:rPr>
          <w:rFonts w:ascii="Marianne" w:hAnsi="Marianne"/>
          <w:b/>
          <w:color w:val="1F497D" w:themeColor="text2"/>
          <w:sz w:val="36"/>
          <w:szCs w:val="36"/>
        </w:rPr>
        <w:t>Dossier</w:t>
      </w:r>
      <w:r w:rsidR="00AA4749" w:rsidRPr="00CD64E3">
        <w:rPr>
          <w:rFonts w:ascii="Marianne" w:hAnsi="Marianne"/>
          <w:b/>
          <w:color w:val="1F497D" w:themeColor="text2"/>
          <w:sz w:val="36"/>
          <w:szCs w:val="36"/>
        </w:rPr>
        <w:t xml:space="preserve"> de candidature</w:t>
      </w:r>
      <w:bookmarkEnd w:id="0"/>
      <w:bookmarkEnd w:id="1"/>
      <w:r w:rsidR="00AA4749" w:rsidRPr="00CD64E3">
        <w:rPr>
          <w:rFonts w:ascii="Marianne" w:hAnsi="Marianne"/>
          <w:b/>
          <w:color w:val="1F497D" w:themeColor="text2"/>
          <w:sz w:val="36"/>
          <w:szCs w:val="36"/>
        </w:rPr>
        <w:t xml:space="preserve"> 202</w:t>
      </w:r>
      <w:r w:rsidR="00B761FC" w:rsidRPr="00CD64E3">
        <w:rPr>
          <w:rFonts w:ascii="Marianne" w:hAnsi="Marianne"/>
          <w:b/>
          <w:color w:val="1F497D" w:themeColor="text2"/>
          <w:sz w:val="36"/>
          <w:szCs w:val="36"/>
        </w:rPr>
        <w:t>6</w:t>
      </w:r>
    </w:p>
    <w:p w14:paraId="2FE4B954" w14:textId="77777777" w:rsidR="007A7EE9" w:rsidRPr="00CD64E3" w:rsidRDefault="007A7EE9" w:rsidP="00204338">
      <w:pPr>
        <w:pBdr>
          <w:bottom w:val="single" w:sz="6" w:space="1" w:color="auto"/>
        </w:pBdr>
        <w:jc w:val="center"/>
        <w:rPr>
          <w:rFonts w:ascii="Marianne" w:hAnsi="Marianne" w:cs="Arial"/>
          <w:b/>
          <w:bCs/>
          <w:sz w:val="20"/>
          <w:szCs w:val="20"/>
        </w:rPr>
      </w:pPr>
    </w:p>
    <w:p w14:paraId="74A69BB0" w14:textId="77777777" w:rsidR="007A7EE9" w:rsidRPr="00CD64E3" w:rsidRDefault="007A7EE9" w:rsidP="00204338">
      <w:pPr>
        <w:pBdr>
          <w:bottom w:val="single" w:sz="6" w:space="1" w:color="auto"/>
        </w:pBdr>
        <w:jc w:val="center"/>
        <w:rPr>
          <w:rFonts w:ascii="Marianne" w:hAnsi="Marianne" w:cs="Arial"/>
          <w:b/>
          <w:bCs/>
          <w:sz w:val="20"/>
          <w:szCs w:val="20"/>
        </w:rPr>
      </w:pPr>
    </w:p>
    <w:p w14:paraId="6C564AE6" w14:textId="497EC841" w:rsidR="003006A3" w:rsidRPr="00CD64E3" w:rsidRDefault="007A7EE9" w:rsidP="00204338">
      <w:pPr>
        <w:pBdr>
          <w:bottom w:val="single" w:sz="6" w:space="1" w:color="auto"/>
        </w:pBdr>
        <w:jc w:val="center"/>
        <w:rPr>
          <w:rFonts w:ascii="Marianne" w:hAnsi="Marianne" w:cstheme="minorHAnsi"/>
          <w:b/>
          <w:bCs/>
          <w:color w:val="365F91" w:themeColor="accent1" w:themeShade="BF"/>
          <w:sz w:val="24"/>
          <w:szCs w:val="24"/>
        </w:rPr>
      </w:pPr>
      <w:r w:rsidRPr="00CD64E3">
        <w:rPr>
          <w:rFonts w:ascii="Marianne" w:hAnsi="Marianne" w:cstheme="minorHAnsi"/>
          <w:b/>
          <w:bCs/>
          <w:color w:val="365F91" w:themeColor="accent1" w:themeShade="BF"/>
          <w:sz w:val="24"/>
          <w:szCs w:val="24"/>
        </w:rPr>
        <w:t>Les dossier</w:t>
      </w:r>
      <w:r w:rsidR="006C65EE" w:rsidRPr="00CD64E3">
        <w:rPr>
          <w:rFonts w:ascii="Marianne" w:hAnsi="Marianne" w:cstheme="minorHAnsi"/>
          <w:b/>
          <w:bCs/>
          <w:color w:val="365F91" w:themeColor="accent1" w:themeShade="BF"/>
          <w:sz w:val="24"/>
          <w:szCs w:val="24"/>
        </w:rPr>
        <w:t>s</w:t>
      </w:r>
      <w:r w:rsidRPr="00CD64E3">
        <w:rPr>
          <w:rFonts w:ascii="Marianne" w:hAnsi="Marianne" w:cstheme="minorHAnsi"/>
          <w:b/>
          <w:bCs/>
          <w:color w:val="365F91" w:themeColor="accent1" w:themeShade="BF"/>
          <w:sz w:val="24"/>
          <w:szCs w:val="24"/>
        </w:rPr>
        <w:t xml:space="preserve"> de candidature sont à envoyer par </w:t>
      </w:r>
      <w:r w:rsidR="00204338">
        <w:rPr>
          <w:rFonts w:ascii="Marianne" w:hAnsi="Marianne" w:cstheme="minorHAnsi"/>
          <w:b/>
          <w:bCs/>
          <w:color w:val="365F91" w:themeColor="accent1" w:themeShade="BF"/>
          <w:sz w:val="24"/>
          <w:szCs w:val="24"/>
        </w:rPr>
        <w:t>courriel</w:t>
      </w:r>
      <w:r w:rsidR="00204338" w:rsidRPr="00CD64E3">
        <w:rPr>
          <w:rFonts w:ascii="Marianne" w:hAnsi="Marianne" w:cstheme="minorHAnsi"/>
          <w:b/>
          <w:bCs/>
          <w:color w:val="365F91" w:themeColor="accent1" w:themeShade="BF"/>
          <w:sz w:val="24"/>
          <w:szCs w:val="24"/>
        </w:rPr>
        <w:t xml:space="preserve"> </w:t>
      </w:r>
      <w:r w:rsidRPr="00CD64E3">
        <w:rPr>
          <w:rFonts w:ascii="Marianne" w:hAnsi="Marianne" w:cstheme="minorHAnsi"/>
          <w:b/>
          <w:bCs/>
          <w:color w:val="365F91" w:themeColor="accent1" w:themeShade="BF"/>
          <w:sz w:val="24"/>
          <w:szCs w:val="24"/>
        </w:rPr>
        <w:t xml:space="preserve">à l’ARS : </w:t>
      </w:r>
    </w:p>
    <w:p w14:paraId="0C9CACBA" w14:textId="27C24B5D" w:rsidR="00AA4749" w:rsidRPr="00CD64E3" w:rsidRDefault="003006A3" w:rsidP="00204338">
      <w:pPr>
        <w:pBdr>
          <w:bottom w:val="single" w:sz="6" w:space="1" w:color="auto"/>
        </w:pBdr>
        <w:jc w:val="center"/>
        <w:rPr>
          <w:rFonts w:ascii="Marianne" w:hAnsi="Marianne" w:cstheme="minorHAnsi"/>
          <w:b/>
          <w:bCs/>
          <w:color w:val="365F91" w:themeColor="accent1" w:themeShade="BF"/>
          <w:sz w:val="24"/>
          <w:szCs w:val="24"/>
        </w:rPr>
      </w:pPr>
      <w:hyperlink r:id="rId8" w:history="1">
        <w:r w:rsidRPr="00CD64E3">
          <w:rPr>
            <w:rStyle w:val="Lienhypertexte"/>
            <w:rFonts w:ascii="Marianne" w:hAnsi="Marianne" w:cstheme="minorHAnsi"/>
            <w:color w:val="365F91" w:themeColor="accent1" w:themeShade="BF"/>
            <w:sz w:val="24"/>
            <w:szCs w:val="24"/>
          </w:rPr>
          <w:t>ARS-HDF-SP@ars.sante.fr</w:t>
        </w:r>
      </w:hyperlink>
      <w:r w:rsidR="00204338">
        <w:rPr>
          <w:rFonts w:ascii="Marianne" w:hAnsi="Marianne"/>
          <w:sz w:val="20"/>
          <w:szCs w:val="20"/>
        </w:rPr>
        <w:t>.</w:t>
      </w:r>
    </w:p>
    <w:p w14:paraId="719B20A7" w14:textId="77777777" w:rsidR="007A7EE9" w:rsidRPr="00CD64E3" w:rsidRDefault="007A7EE9" w:rsidP="00204338">
      <w:pPr>
        <w:pBdr>
          <w:bottom w:val="single" w:sz="6" w:space="1" w:color="auto"/>
        </w:pBdr>
        <w:jc w:val="center"/>
        <w:rPr>
          <w:rFonts w:ascii="Marianne" w:hAnsi="Marianne" w:cstheme="minorHAnsi"/>
          <w:b/>
          <w:bCs/>
          <w:color w:val="365F91" w:themeColor="accent1" w:themeShade="BF"/>
          <w:sz w:val="24"/>
          <w:szCs w:val="24"/>
        </w:rPr>
      </w:pPr>
    </w:p>
    <w:p w14:paraId="674092A3" w14:textId="1FD53CE8" w:rsidR="007A7EE9" w:rsidRPr="00CD64E3" w:rsidRDefault="007A7EE9" w:rsidP="00204338">
      <w:pPr>
        <w:pBdr>
          <w:bottom w:val="single" w:sz="6" w:space="1" w:color="auto"/>
        </w:pBdr>
        <w:jc w:val="center"/>
        <w:rPr>
          <w:rFonts w:ascii="Marianne" w:hAnsi="Marianne" w:cstheme="minorHAnsi"/>
          <w:b/>
          <w:color w:val="365F91" w:themeColor="accent1" w:themeShade="BF"/>
          <w:sz w:val="24"/>
          <w:szCs w:val="24"/>
        </w:rPr>
      </w:pPr>
      <w:r w:rsidRPr="00CD64E3">
        <w:rPr>
          <w:rFonts w:ascii="Marianne" w:hAnsi="Marianne" w:cstheme="minorHAnsi"/>
          <w:b/>
          <w:color w:val="365F91" w:themeColor="accent1" w:themeShade="BF"/>
          <w:sz w:val="24"/>
          <w:szCs w:val="24"/>
        </w:rPr>
        <w:t>Date limite de</w:t>
      </w:r>
      <w:r w:rsidR="006C65EE" w:rsidRPr="00CD64E3">
        <w:rPr>
          <w:rFonts w:ascii="Marianne" w:hAnsi="Marianne" w:cstheme="minorHAnsi"/>
          <w:b/>
          <w:color w:val="365F91" w:themeColor="accent1" w:themeShade="BF"/>
          <w:sz w:val="24"/>
          <w:szCs w:val="24"/>
        </w:rPr>
        <w:t xml:space="preserve"> dépôt de</w:t>
      </w:r>
      <w:r w:rsidRPr="00CD64E3">
        <w:rPr>
          <w:rFonts w:ascii="Marianne" w:hAnsi="Marianne" w:cstheme="minorHAnsi"/>
          <w:b/>
          <w:color w:val="365F91" w:themeColor="accent1" w:themeShade="BF"/>
          <w:sz w:val="24"/>
          <w:szCs w:val="24"/>
        </w:rPr>
        <w:t xml:space="preserve">s </w:t>
      </w:r>
      <w:r w:rsidR="00CD3669" w:rsidRPr="00CD64E3">
        <w:rPr>
          <w:rFonts w:ascii="Marianne" w:hAnsi="Marianne" w:cstheme="minorHAnsi"/>
          <w:b/>
          <w:color w:val="365F91" w:themeColor="accent1" w:themeShade="BF"/>
          <w:sz w:val="24"/>
          <w:szCs w:val="24"/>
        </w:rPr>
        <w:t>dossiers</w:t>
      </w:r>
      <w:r w:rsidRPr="00CD64E3">
        <w:rPr>
          <w:rFonts w:ascii="Marianne" w:hAnsi="Marianne" w:cstheme="minorHAnsi"/>
          <w:b/>
          <w:color w:val="365F91" w:themeColor="accent1" w:themeShade="BF"/>
          <w:sz w:val="24"/>
          <w:szCs w:val="24"/>
        </w:rPr>
        <w:t> :</w:t>
      </w:r>
      <w:r w:rsidR="00AA6212" w:rsidRPr="00CD64E3">
        <w:rPr>
          <w:rFonts w:ascii="Marianne" w:hAnsi="Marianne" w:cstheme="minorHAnsi"/>
          <w:b/>
          <w:color w:val="365F91" w:themeColor="accent1" w:themeShade="BF"/>
          <w:sz w:val="24"/>
          <w:szCs w:val="24"/>
        </w:rPr>
        <w:t xml:space="preserve"> </w:t>
      </w:r>
      <w:r w:rsidR="00B35F28" w:rsidRPr="00CD64E3">
        <w:rPr>
          <w:rFonts w:ascii="Marianne" w:hAnsi="Marianne" w:cstheme="minorHAnsi"/>
          <w:b/>
          <w:color w:val="365F91" w:themeColor="accent1" w:themeShade="BF"/>
          <w:sz w:val="24"/>
          <w:szCs w:val="24"/>
        </w:rPr>
        <w:t>3 septembre</w:t>
      </w:r>
      <w:r w:rsidRPr="00CD64E3">
        <w:rPr>
          <w:rFonts w:ascii="Marianne" w:hAnsi="Marianne" w:cstheme="minorHAnsi"/>
          <w:b/>
          <w:color w:val="365F91" w:themeColor="accent1" w:themeShade="BF"/>
          <w:sz w:val="24"/>
          <w:szCs w:val="24"/>
        </w:rPr>
        <w:t xml:space="preserve"> 202</w:t>
      </w:r>
      <w:r w:rsidR="00725B17" w:rsidRPr="00CD64E3">
        <w:rPr>
          <w:rFonts w:ascii="Marianne" w:hAnsi="Marianne" w:cstheme="minorHAnsi"/>
          <w:b/>
          <w:color w:val="365F91" w:themeColor="accent1" w:themeShade="BF"/>
          <w:sz w:val="24"/>
          <w:szCs w:val="24"/>
        </w:rPr>
        <w:t>6</w:t>
      </w:r>
    </w:p>
    <w:p w14:paraId="33466DAD" w14:textId="77777777" w:rsidR="007A7EE9" w:rsidRPr="00CD64E3" w:rsidRDefault="007A7EE9" w:rsidP="00204338">
      <w:pPr>
        <w:pBdr>
          <w:bottom w:val="single" w:sz="6" w:space="1" w:color="auto"/>
        </w:pBdr>
        <w:jc w:val="center"/>
        <w:rPr>
          <w:rFonts w:ascii="Marianne" w:hAnsi="Marianne" w:cstheme="minorHAnsi"/>
          <w:b/>
          <w:color w:val="0070C0"/>
        </w:rPr>
      </w:pPr>
    </w:p>
    <w:p w14:paraId="7573B39F" w14:textId="77777777" w:rsidR="003006A3" w:rsidRPr="00CD64E3" w:rsidRDefault="003006A3" w:rsidP="00CD64E3">
      <w:pPr>
        <w:pStyle w:val="Paragraphedeliste"/>
        <w:spacing w:after="60" w:line="240" w:lineRule="auto"/>
        <w:ind w:left="360"/>
        <w:jc w:val="both"/>
        <w:rPr>
          <w:rFonts w:ascii="Marianne" w:eastAsiaTheme="majorEastAsia" w:hAnsi="Marianne" w:cstheme="majorBidi"/>
          <w:b/>
          <w:bCs/>
          <w:smallCaps/>
          <w:color w:val="365F91" w:themeColor="accent1" w:themeShade="BF"/>
          <w:sz w:val="24"/>
          <w:szCs w:val="24"/>
        </w:rPr>
      </w:pPr>
      <w:bookmarkStart w:id="2" w:name="_Toc518308292"/>
      <w:bookmarkEnd w:id="2"/>
    </w:p>
    <w:p w14:paraId="241A7C16" w14:textId="54E878EB" w:rsidR="007A7EE9" w:rsidRPr="00CD64E3" w:rsidRDefault="007A7EE9" w:rsidP="00CD64E3">
      <w:pPr>
        <w:pStyle w:val="Paragraphedeliste"/>
        <w:numPr>
          <w:ilvl w:val="0"/>
          <w:numId w:val="1"/>
        </w:numPr>
        <w:spacing w:after="60" w:line="240" w:lineRule="auto"/>
        <w:jc w:val="both"/>
        <w:rPr>
          <w:rFonts w:ascii="Marianne" w:eastAsiaTheme="majorEastAsia" w:hAnsi="Marianne" w:cstheme="majorBidi"/>
          <w:b/>
          <w:bCs/>
          <w:smallCaps/>
          <w:color w:val="365F91" w:themeColor="accent1" w:themeShade="BF"/>
          <w:sz w:val="24"/>
          <w:szCs w:val="24"/>
        </w:rPr>
      </w:pPr>
      <w:r w:rsidRPr="00CD64E3">
        <w:rPr>
          <w:rFonts w:ascii="Marianne" w:eastAsiaTheme="majorEastAsia" w:hAnsi="Marianne" w:cstheme="majorBidi"/>
          <w:b/>
          <w:bCs/>
          <w:smallCaps/>
          <w:color w:val="365F91" w:themeColor="accent1" w:themeShade="BF"/>
          <w:sz w:val="24"/>
          <w:szCs w:val="24"/>
        </w:rPr>
        <w:t>Calendrier de mise en œuvre</w:t>
      </w:r>
    </w:p>
    <w:p w14:paraId="27171D3A" w14:textId="3A4DF2AC" w:rsidR="007A7EE9" w:rsidRPr="00CD64E3" w:rsidRDefault="00691B8B" w:rsidP="00CD64E3">
      <w:pPr>
        <w:pStyle w:val="Paragraphedeliste"/>
        <w:numPr>
          <w:ilvl w:val="0"/>
          <w:numId w:val="4"/>
        </w:numPr>
        <w:spacing w:after="60" w:line="240" w:lineRule="auto"/>
        <w:jc w:val="both"/>
        <w:rPr>
          <w:rFonts w:ascii="Marianne" w:hAnsi="Marianne" w:cstheme="minorHAnsi"/>
          <w:color w:val="000000"/>
          <w:sz w:val="20"/>
          <w:szCs w:val="20"/>
        </w:rPr>
      </w:pPr>
      <w:r w:rsidRPr="00CD64E3">
        <w:rPr>
          <w:rFonts w:ascii="Marianne" w:hAnsi="Marianne" w:cstheme="minorHAnsi"/>
          <w:color w:val="000000"/>
          <w:sz w:val="20"/>
          <w:szCs w:val="20"/>
        </w:rPr>
        <w:t xml:space="preserve">La fenêtre de dépôt des dossiers est ouverte du </w:t>
      </w:r>
      <w:r w:rsidR="00B35F28" w:rsidRPr="00CD64E3">
        <w:rPr>
          <w:rFonts w:ascii="Marianne" w:hAnsi="Marianne" w:cstheme="minorHAnsi"/>
          <w:b/>
          <w:sz w:val="20"/>
          <w:szCs w:val="20"/>
          <w:u w:val="single"/>
        </w:rPr>
        <w:t>2</w:t>
      </w:r>
      <w:r w:rsidR="00CD64E3">
        <w:rPr>
          <w:rFonts w:ascii="Marianne" w:hAnsi="Marianne" w:cstheme="minorHAnsi"/>
          <w:b/>
          <w:sz w:val="20"/>
          <w:szCs w:val="20"/>
          <w:u w:val="single"/>
        </w:rPr>
        <w:t>8</w:t>
      </w:r>
      <w:r w:rsidR="00B35F28" w:rsidRPr="00CD64E3">
        <w:rPr>
          <w:rFonts w:ascii="Marianne" w:hAnsi="Marianne" w:cstheme="minorHAnsi"/>
          <w:b/>
          <w:sz w:val="20"/>
          <w:szCs w:val="20"/>
          <w:u w:val="single"/>
        </w:rPr>
        <w:t xml:space="preserve"> mai</w:t>
      </w:r>
      <w:r w:rsidR="00725B17" w:rsidRPr="00CD64E3">
        <w:rPr>
          <w:rFonts w:ascii="Marianne" w:hAnsi="Marianne" w:cstheme="minorHAnsi"/>
          <w:b/>
          <w:sz w:val="20"/>
          <w:szCs w:val="20"/>
          <w:u w:val="single"/>
        </w:rPr>
        <w:t xml:space="preserve"> 2026</w:t>
      </w:r>
      <w:r w:rsidRPr="00CD64E3">
        <w:rPr>
          <w:rFonts w:ascii="Marianne" w:hAnsi="Marianne" w:cstheme="minorHAnsi"/>
          <w:b/>
          <w:sz w:val="20"/>
          <w:szCs w:val="20"/>
          <w:u w:val="single"/>
        </w:rPr>
        <w:t xml:space="preserve"> au </w:t>
      </w:r>
      <w:r w:rsidR="00B35F28" w:rsidRPr="00CD64E3">
        <w:rPr>
          <w:rFonts w:ascii="Marianne" w:hAnsi="Marianne" w:cstheme="minorHAnsi"/>
          <w:b/>
          <w:sz w:val="20"/>
          <w:szCs w:val="20"/>
          <w:u w:val="single"/>
        </w:rPr>
        <w:t>3</w:t>
      </w:r>
      <w:r w:rsidR="00725B17" w:rsidRPr="00CD64E3">
        <w:rPr>
          <w:rFonts w:ascii="Marianne" w:hAnsi="Marianne" w:cstheme="minorHAnsi"/>
          <w:b/>
          <w:sz w:val="20"/>
          <w:szCs w:val="20"/>
          <w:u w:val="single"/>
        </w:rPr>
        <w:t xml:space="preserve"> </w:t>
      </w:r>
      <w:r w:rsidR="00B35F28" w:rsidRPr="00CD64E3">
        <w:rPr>
          <w:rFonts w:ascii="Marianne" w:hAnsi="Marianne" w:cstheme="minorHAnsi"/>
          <w:b/>
          <w:sz w:val="20"/>
          <w:szCs w:val="20"/>
          <w:u w:val="single"/>
        </w:rPr>
        <w:t>septembre</w:t>
      </w:r>
      <w:r w:rsidR="00725B17" w:rsidRPr="00CD64E3">
        <w:rPr>
          <w:rFonts w:ascii="Marianne" w:hAnsi="Marianne" w:cstheme="minorHAnsi"/>
          <w:b/>
          <w:sz w:val="20"/>
          <w:szCs w:val="20"/>
          <w:u w:val="single"/>
        </w:rPr>
        <w:t xml:space="preserve"> 2026</w:t>
      </w:r>
      <w:r w:rsidRPr="00CD64E3">
        <w:rPr>
          <w:rFonts w:ascii="Marianne" w:hAnsi="Marianne" w:cstheme="minorHAnsi"/>
          <w:b/>
          <w:sz w:val="20"/>
          <w:szCs w:val="20"/>
          <w:u w:val="single"/>
        </w:rPr>
        <w:t xml:space="preserve"> inclus</w:t>
      </w:r>
      <w:r w:rsidR="00204338">
        <w:rPr>
          <w:rFonts w:ascii="Marianne" w:hAnsi="Marianne" w:cstheme="minorHAnsi"/>
          <w:b/>
          <w:sz w:val="20"/>
          <w:szCs w:val="20"/>
          <w:u w:val="single"/>
        </w:rPr>
        <w:t>.</w:t>
      </w:r>
      <w:r w:rsidRPr="00CD64E3">
        <w:rPr>
          <w:rFonts w:ascii="Marianne" w:hAnsi="Marianne" w:cstheme="minorHAnsi"/>
          <w:sz w:val="20"/>
          <w:szCs w:val="20"/>
        </w:rPr>
        <w:t xml:space="preserve"> </w:t>
      </w:r>
    </w:p>
    <w:p w14:paraId="2D57D136" w14:textId="38B60827" w:rsidR="00691B8B" w:rsidRPr="00CD64E3" w:rsidRDefault="00691B8B" w:rsidP="00204338">
      <w:pPr>
        <w:spacing w:after="60"/>
        <w:jc w:val="both"/>
        <w:rPr>
          <w:rFonts w:ascii="Marianne" w:hAnsi="Marianne"/>
          <w:sz w:val="20"/>
          <w:szCs w:val="20"/>
        </w:rPr>
      </w:pPr>
      <w:r w:rsidRPr="00CD64E3">
        <w:rPr>
          <w:rFonts w:ascii="Marianne" w:hAnsi="Marianne"/>
          <w:sz w:val="20"/>
          <w:szCs w:val="20"/>
        </w:rPr>
        <w:t xml:space="preserve">L’objectif de l’ARS Hauts-de-France est de mailler le territoire régional </w:t>
      </w:r>
      <w:r w:rsidR="00EF7CCA" w:rsidRPr="00CD64E3">
        <w:rPr>
          <w:rFonts w:ascii="Marianne" w:hAnsi="Marianne"/>
          <w:sz w:val="20"/>
          <w:szCs w:val="20"/>
        </w:rPr>
        <w:t xml:space="preserve">avec au moins un </w:t>
      </w:r>
      <w:r w:rsidR="00204338">
        <w:rPr>
          <w:rFonts w:ascii="Marianne" w:hAnsi="Marianne"/>
          <w:sz w:val="20"/>
          <w:szCs w:val="20"/>
        </w:rPr>
        <w:t>hôpital de jour (HDJ) de soins palliatifs</w:t>
      </w:r>
      <w:r w:rsidR="00204338" w:rsidRPr="00CD64E3">
        <w:rPr>
          <w:rFonts w:ascii="Marianne" w:hAnsi="Marianne"/>
          <w:sz w:val="20"/>
          <w:szCs w:val="20"/>
        </w:rPr>
        <w:t xml:space="preserve"> </w:t>
      </w:r>
      <w:r w:rsidR="00EF7CCA" w:rsidRPr="00CD64E3">
        <w:rPr>
          <w:rFonts w:ascii="Marianne" w:hAnsi="Marianne"/>
          <w:sz w:val="20"/>
          <w:szCs w:val="20"/>
        </w:rPr>
        <w:t xml:space="preserve">reconnu par zone d’activité de soins </w:t>
      </w:r>
      <w:r w:rsidRPr="00CD64E3">
        <w:rPr>
          <w:rFonts w:ascii="Marianne" w:hAnsi="Marianne"/>
          <w:sz w:val="20"/>
          <w:szCs w:val="20"/>
        </w:rPr>
        <w:t xml:space="preserve">pour permettre un accès à </w:t>
      </w:r>
      <w:r w:rsidR="00204338">
        <w:rPr>
          <w:rFonts w:ascii="Marianne" w:hAnsi="Marianne"/>
          <w:sz w:val="20"/>
          <w:szCs w:val="20"/>
        </w:rPr>
        <w:t>ces soins en</w:t>
      </w:r>
      <w:r w:rsidRPr="00CD64E3">
        <w:rPr>
          <w:rFonts w:ascii="Marianne" w:hAnsi="Marianne"/>
          <w:sz w:val="20"/>
          <w:szCs w:val="20"/>
        </w:rPr>
        <w:t xml:space="preserve"> proximité. L’appel à </w:t>
      </w:r>
      <w:r w:rsidR="00CD3669" w:rsidRPr="00CD64E3">
        <w:rPr>
          <w:rFonts w:ascii="Marianne" w:hAnsi="Marianne"/>
          <w:sz w:val="20"/>
          <w:szCs w:val="20"/>
        </w:rPr>
        <w:t>candidatures</w:t>
      </w:r>
      <w:r w:rsidRPr="00CD64E3">
        <w:rPr>
          <w:rFonts w:ascii="Marianne" w:hAnsi="Marianne"/>
          <w:sz w:val="20"/>
          <w:szCs w:val="20"/>
        </w:rPr>
        <w:t xml:space="preserve"> sera ainsi reconduit annuellement jusqu’à couverture globale de la région.</w:t>
      </w:r>
    </w:p>
    <w:p w14:paraId="69F83B78" w14:textId="77777777" w:rsidR="00EF7CCA" w:rsidRPr="00CD64E3" w:rsidRDefault="00EF7CCA" w:rsidP="00204338">
      <w:pPr>
        <w:spacing w:after="60"/>
        <w:jc w:val="both"/>
        <w:rPr>
          <w:rFonts w:ascii="Marianne" w:hAnsi="Marianne"/>
          <w:sz w:val="20"/>
          <w:szCs w:val="20"/>
        </w:rPr>
      </w:pPr>
    </w:p>
    <w:p w14:paraId="169420BE" w14:textId="06DBD0E3" w:rsidR="005364B1" w:rsidRPr="00CD64E3" w:rsidRDefault="00204338" w:rsidP="00204338">
      <w:pPr>
        <w:spacing w:after="60"/>
        <w:jc w:val="both"/>
        <w:rPr>
          <w:rFonts w:cstheme="minorHAnsi"/>
          <w:color w:val="000000"/>
        </w:rPr>
      </w:pPr>
      <w:r>
        <w:rPr>
          <w:rFonts w:ascii="Marianne" w:hAnsi="Marianne" w:cstheme="minorHAnsi"/>
          <w:color w:val="000000"/>
          <w:sz w:val="20"/>
          <w:szCs w:val="20"/>
        </w:rPr>
        <w:t>Dans le cadre de cette fenêtre, l</w:t>
      </w:r>
      <w:r w:rsidR="005364B1" w:rsidRPr="00CD64E3">
        <w:rPr>
          <w:rFonts w:ascii="Marianne" w:hAnsi="Marianne" w:cstheme="minorHAnsi"/>
          <w:color w:val="000000"/>
          <w:sz w:val="20"/>
          <w:szCs w:val="20"/>
        </w:rPr>
        <w:t xml:space="preserve">’établissement porteur devra </w:t>
      </w:r>
      <w:r>
        <w:rPr>
          <w:rFonts w:ascii="Marianne" w:hAnsi="Marianne" w:cstheme="minorHAnsi"/>
          <w:color w:val="000000"/>
          <w:sz w:val="20"/>
          <w:szCs w:val="20"/>
        </w:rPr>
        <w:t xml:space="preserve">effectivement </w:t>
      </w:r>
      <w:r w:rsidR="005364B1" w:rsidRPr="00CD64E3">
        <w:rPr>
          <w:rFonts w:ascii="Marianne" w:hAnsi="Marianne" w:cstheme="minorHAnsi"/>
          <w:color w:val="000000"/>
          <w:sz w:val="20"/>
          <w:szCs w:val="20"/>
        </w:rPr>
        <w:t xml:space="preserve">mettre en œuvre un HDJ de soins palliatifs </w:t>
      </w:r>
      <w:r>
        <w:rPr>
          <w:rFonts w:ascii="Marianne" w:hAnsi="Marianne" w:cstheme="minorHAnsi"/>
          <w:color w:val="000000"/>
          <w:sz w:val="20"/>
          <w:szCs w:val="20"/>
        </w:rPr>
        <w:t>dès</w:t>
      </w:r>
      <w:r w:rsidR="005364B1" w:rsidRPr="00CD64E3">
        <w:rPr>
          <w:rFonts w:cstheme="minorHAnsi"/>
          <w:color w:val="000000"/>
        </w:rPr>
        <w:t>202</w:t>
      </w:r>
      <w:r w:rsidR="00725B17" w:rsidRPr="00CD64E3">
        <w:rPr>
          <w:rFonts w:cstheme="minorHAnsi"/>
          <w:color w:val="000000"/>
        </w:rPr>
        <w:t>6</w:t>
      </w:r>
      <w:r w:rsidR="005364B1" w:rsidRPr="00CD64E3">
        <w:rPr>
          <w:rFonts w:cstheme="minorHAnsi"/>
          <w:color w:val="000000"/>
        </w:rPr>
        <w:t xml:space="preserve">. </w:t>
      </w:r>
    </w:p>
    <w:p w14:paraId="68B1D97C" w14:textId="1F0E60FF" w:rsidR="007A7EE9" w:rsidRPr="00CD64E3" w:rsidRDefault="007A7EE9" w:rsidP="00204338">
      <w:pPr>
        <w:spacing w:after="60"/>
        <w:jc w:val="both"/>
        <w:rPr>
          <w:rFonts w:cstheme="minorHAnsi"/>
          <w:color w:val="000000"/>
        </w:rPr>
      </w:pPr>
    </w:p>
    <w:p w14:paraId="1822B5B1" w14:textId="77777777" w:rsidR="00AA4749" w:rsidRPr="00CD64E3" w:rsidRDefault="00AA4749" w:rsidP="00CD64E3">
      <w:pPr>
        <w:pStyle w:val="Paragraphedeliste"/>
        <w:numPr>
          <w:ilvl w:val="0"/>
          <w:numId w:val="1"/>
        </w:numPr>
        <w:spacing w:after="60" w:line="240" w:lineRule="auto"/>
        <w:jc w:val="both"/>
        <w:rPr>
          <w:rFonts w:ascii="Marianne" w:eastAsiaTheme="majorEastAsia" w:hAnsi="Marianne" w:cstheme="majorBidi"/>
          <w:b/>
          <w:bCs/>
          <w:smallCaps/>
          <w:color w:val="365F91" w:themeColor="accent1" w:themeShade="BF"/>
          <w:sz w:val="24"/>
          <w:szCs w:val="24"/>
        </w:rPr>
      </w:pPr>
      <w:bookmarkStart w:id="3" w:name="_Toc518308295"/>
      <w:bookmarkStart w:id="4" w:name="_Toc52537127"/>
      <w:r w:rsidRPr="00CD64E3">
        <w:rPr>
          <w:rFonts w:ascii="Marianne" w:eastAsiaTheme="majorEastAsia" w:hAnsi="Marianne" w:cstheme="majorBidi"/>
          <w:b/>
          <w:bCs/>
          <w:smallCaps/>
          <w:color w:val="365F91" w:themeColor="accent1" w:themeShade="BF"/>
          <w:sz w:val="24"/>
          <w:szCs w:val="24"/>
        </w:rPr>
        <w:t>Critère de recevabilité et de sélection</w:t>
      </w:r>
      <w:bookmarkEnd w:id="3"/>
      <w:bookmarkEnd w:id="4"/>
    </w:p>
    <w:p w14:paraId="3B6C3A18" w14:textId="2BE6A8B9" w:rsidR="00BA4E19" w:rsidRPr="00CD64E3" w:rsidRDefault="00BA4E19" w:rsidP="00204338">
      <w:pPr>
        <w:jc w:val="both"/>
        <w:rPr>
          <w:rFonts w:ascii="Marianne" w:hAnsi="Marianne"/>
          <w:sz w:val="20"/>
          <w:szCs w:val="20"/>
        </w:rPr>
      </w:pPr>
      <w:r w:rsidRPr="00CD64E3">
        <w:rPr>
          <w:rFonts w:ascii="Marianne" w:hAnsi="Marianne"/>
          <w:sz w:val="20"/>
          <w:szCs w:val="20"/>
        </w:rPr>
        <w:t>Les critères de sélection retenus pour les reconnaissances 202</w:t>
      </w:r>
      <w:r w:rsidR="00725B17" w:rsidRPr="00CD64E3">
        <w:rPr>
          <w:rFonts w:ascii="Marianne" w:hAnsi="Marianne"/>
          <w:sz w:val="20"/>
          <w:szCs w:val="20"/>
        </w:rPr>
        <w:t>6</w:t>
      </w:r>
      <w:r w:rsidRPr="00CD64E3">
        <w:rPr>
          <w:rFonts w:ascii="Marianne" w:hAnsi="Marianne"/>
          <w:sz w:val="20"/>
          <w:szCs w:val="20"/>
        </w:rPr>
        <w:t xml:space="preserve"> sont les suivants :</w:t>
      </w:r>
    </w:p>
    <w:p w14:paraId="5FBFF93C" w14:textId="77777777" w:rsidR="005364B1" w:rsidRPr="00CD64E3" w:rsidRDefault="005364B1" w:rsidP="00CD64E3">
      <w:pPr>
        <w:pStyle w:val="Paragraphedeliste"/>
        <w:numPr>
          <w:ilvl w:val="0"/>
          <w:numId w:val="6"/>
        </w:numPr>
        <w:spacing w:line="240" w:lineRule="auto"/>
        <w:jc w:val="both"/>
        <w:rPr>
          <w:rFonts w:ascii="Marianne" w:hAnsi="Marianne"/>
          <w:sz w:val="20"/>
          <w:szCs w:val="20"/>
        </w:rPr>
      </w:pPr>
      <w:bookmarkStart w:id="5" w:name="_Hlk204336049"/>
      <w:r w:rsidRPr="00CD64E3">
        <w:rPr>
          <w:rFonts w:ascii="Marianne" w:hAnsi="Marianne"/>
          <w:sz w:val="20"/>
          <w:szCs w:val="20"/>
        </w:rPr>
        <w:t>la complétude du dossier de candidature ;</w:t>
      </w:r>
    </w:p>
    <w:p w14:paraId="62C94DE8" w14:textId="77777777" w:rsidR="005364B1" w:rsidRPr="00CD64E3" w:rsidRDefault="005364B1" w:rsidP="00CD64E3">
      <w:pPr>
        <w:pStyle w:val="Paragraphedeliste"/>
        <w:numPr>
          <w:ilvl w:val="0"/>
          <w:numId w:val="6"/>
        </w:numPr>
        <w:spacing w:line="240" w:lineRule="auto"/>
        <w:jc w:val="both"/>
        <w:rPr>
          <w:rFonts w:ascii="Marianne" w:hAnsi="Marianne"/>
          <w:sz w:val="20"/>
          <w:szCs w:val="20"/>
        </w:rPr>
      </w:pPr>
      <w:r w:rsidRPr="00CD64E3">
        <w:rPr>
          <w:rFonts w:ascii="Marianne" w:hAnsi="Marianne"/>
          <w:sz w:val="20"/>
          <w:szCs w:val="20"/>
        </w:rPr>
        <w:t>la conformité avec les conditions d’implantation des HDJ de soins palliatifs ;</w:t>
      </w:r>
    </w:p>
    <w:p w14:paraId="5FBEB8B0" w14:textId="77777777" w:rsidR="005364B1" w:rsidRPr="00CD64E3" w:rsidRDefault="005364B1" w:rsidP="00CD64E3">
      <w:pPr>
        <w:pStyle w:val="Paragraphedeliste"/>
        <w:numPr>
          <w:ilvl w:val="0"/>
          <w:numId w:val="6"/>
        </w:numPr>
        <w:spacing w:line="240" w:lineRule="auto"/>
        <w:jc w:val="both"/>
        <w:rPr>
          <w:rFonts w:ascii="Marianne" w:hAnsi="Marianne"/>
          <w:sz w:val="20"/>
          <w:szCs w:val="20"/>
        </w:rPr>
      </w:pPr>
      <w:r w:rsidRPr="00CD64E3">
        <w:rPr>
          <w:rFonts w:ascii="Marianne" w:hAnsi="Marianne"/>
          <w:sz w:val="20"/>
          <w:szCs w:val="20"/>
        </w:rPr>
        <w:t>les moyens mis à disposition et l’organisation des équipes ;</w:t>
      </w:r>
    </w:p>
    <w:p w14:paraId="32C017FF" w14:textId="77777777" w:rsidR="005364B1" w:rsidRPr="00CD64E3" w:rsidRDefault="005364B1" w:rsidP="00CD64E3">
      <w:pPr>
        <w:pStyle w:val="Paragraphedeliste"/>
        <w:numPr>
          <w:ilvl w:val="0"/>
          <w:numId w:val="6"/>
        </w:numPr>
        <w:spacing w:line="240" w:lineRule="auto"/>
        <w:jc w:val="both"/>
        <w:rPr>
          <w:rFonts w:ascii="Marianne" w:hAnsi="Marianne"/>
          <w:sz w:val="20"/>
          <w:szCs w:val="20"/>
        </w:rPr>
      </w:pPr>
      <w:r w:rsidRPr="00CD64E3">
        <w:rPr>
          <w:rFonts w:ascii="Marianne" w:hAnsi="Marianne"/>
          <w:sz w:val="20"/>
          <w:szCs w:val="20"/>
        </w:rPr>
        <w:t>les partenariats déjà existants sur le territoire ;</w:t>
      </w:r>
    </w:p>
    <w:p w14:paraId="0E65663C" w14:textId="77777777" w:rsidR="005364B1" w:rsidRPr="00CD64E3" w:rsidRDefault="005364B1" w:rsidP="00CD64E3">
      <w:pPr>
        <w:pStyle w:val="Paragraphedeliste"/>
        <w:numPr>
          <w:ilvl w:val="0"/>
          <w:numId w:val="6"/>
        </w:numPr>
        <w:spacing w:line="240" w:lineRule="auto"/>
        <w:jc w:val="both"/>
        <w:rPr>
          <w:rFonts w:ascii="Marianne" w:hAnsi="Marianne"/>
          <w:sz w:val="20"/>
          <w:szCs w:val="20"/>
        </w:rPr>
      </w:pPr>
      <w:r w:rsidRPr="00CD64E3">
        <w:rPr>
          <w:rFonts w:ascii="Marianne" w:hAnsi="Marianne"/>
          <w:sz w:val="20"/>
          <w:szCs w:val="20"/>
        </w:rPr>
        <w:t>la maturité du projet et sa capacité de mise en œuvre opérationnelle dans l’année.</w:t>
      </w:r>
    </w:p>
    <w:bookmarkEnd w:id="5"/>
    <w:p w14:paraId="53DFCAFE" w14:textId="61CD2F13" w:rsidR="00BA4E19" w:rsidRPr="00CD64E3" w:rsidRDefault="00BA4E19" w:rsidP="00CD64E3">
      <w:pPr>
        <w:spacing w:after="200"/>
        <w:rPr>
          <w:rFonts w:ascii="Marianne" w:hAnsi="Marianne" w:cstheme="minorHAnsi"/>
          <w:color w:val="000000"/>
          <w:sz w:val="20"/>
          <w:szCs w:val="20"/>
        </w:rPr>
      </w:pPr>
      <w:r w:rsidRPr="00CD64E3">
        <w:rPr>
          <w:rFonts w:ascii="Marianne" w:hAnsi="Marianne" w:cstheme="minorHAnsi"/>
          <w:color w:val="000000"/>
          <w:sz w:val="20"/>
          <w:szCs w:val="20"/>
        </w:rPr>
        <w:br w:type="page"/>
      </w:r>
    </w:p>
    <w:tbl>
      <w:tblPr>
        <w:tblW w:w="9776" w:type="dxa"/>
        <w:tblInd w:w="-10" w:type="dxa"/>
        <w:tblLook w:val="04A0" w:firstRow="1" w:lastRow="0" w:firstColumn="1" w:lastColumn="0" w:noHBand="0" w:noVBand="1"/>
      </w:tblPr>
      <w:tblGrid>
        <w:gridCol w:w="3823"/>
        <w:gridCol w:w="5953"/>
      </w:tblGrid>
      <w:tr w:rsidR="00AA4749" w:rsidRPr="00204338" w14:paraId="17B00975" w14:textId="77777777" w:rsidTr="00CC05BC">
        <w:tc>
          <w:tcPr>
            <w:tcW w:w="9776" w:type="dxa"/>
            <w:gridSpan w:val="2"/>
            <w:tcBorders>
              <w:top w:val="single" w:sz="12" w:space="0" w:color="365F91" w:themeColor="accent1" w:themeShade="BF"/>
              <w:left w:val="single" w:sz="12" w:space="0" w:color="365F91" w:themeColor="accent1" w:themeShade="BF"/>
              <w:bottom w:val="nil"/>
              <w:right w:val="single" w:sz="12" w:space="0" w:color="365F91" w:themeColor="accent1" w:themeShade="BF"/>
            </w:tcBorders>
            <w:shd w:val="clear" w:color="auto" w:fill="DBE5F1" w:themeFill="accent1" w:themeFillTint="33"/>
          </w:tcPr>
          <w:p w14:paraId="2CB0DA36" w14:textId="77777777" w:rsidR="00AA4749" w:rsidRPr="00CD64E3" w:rsidRDefault="00AA4749" w:rsidP="00204338">
            <w:pPr>
              <w:rPr>
                <w:rFonts w:ascii="Marianne" w:hAnsi="Marianne"/>
                <w:b/>
                <w:u w:val="single"/>
              </w:rPr>
            </w:pPr>
            <w:r w:rsidRPr="00CD64E3">
              <w:rPr>
                <w:rFonts w:ascii="Marianne" w:hAnsi="Marianne"/>
                <w:b/>
              </w:rPr>
              <w:lastRenderedPageBreak/>
              <w:t xml:space="preserve">Etablissement de </w:t>
            </w:r>
            <w:proofErr w:type="gramStart"/>
            <w:r w:rsidRPr="00CD64E3">
              <w:rPr>
                <w:rFonts w:ascii="Marianne" w:hAnsi="Marianne"/>
                <w:b/>
              </w:rPr>
              <w:t>santé porteur</w:t>
            </w:r>
            <w:proofErr w:type="gramEnd"/>
            <w:r w:rsidRPr="00CD64E3">
              <w:rPr>
                <w:rFonts w:ascii="Marianne" w:hAnsi="Marianne"/>
                <w:b/>
              </w:rPr>
              <w:t xml:space="preserve"> du </w:t>
            </w:r>
            <w:r w:rsidR="009F4850" w:rsidRPr="00CD64E3">
              <w:rPr>
                <w:rFonts w:ascii="Marianne" w:hAnsi="Marianne"/>
                <w:b/>
              </w:rPr>
              <w:t>dispositif :</w:t>
            </w:r>
          </w:p>
        </w:tc>
      </w:tr>
      <w:tr w:rsidR="00AA4749" w:rsidRPr="00204338" w14:paraId="50A0169F" w14:textId="77777777" w:rsidTr="00CC05BC">
        <w:trPr>
          <w:trHeight w:val="2325"/>
        </w:trPr>
        <w:tc>
          <w:tcPr>
            <w:tcW w:w="9776" w:type="dxa"/>
            <w:gridSpan w:val="2"/>
            <w:tcBorders>
              <w:top w:val="nil"/>
              <w:left w:val="single" w:sz="12" w:space="0" w:color="365F91" w:themeColor="accent1" w:themeShade="BF"/>
              <w:bottom w:val="single" w:sz="12" w:space="0" w:color="365F91" w:themeColor="accent1" w:themeShade="BF"/>
              <w:right w:val="single" w:sz="12" w:space="0" w:color="365F91" w:themeColor="accent1" w:themeShade="BF"/>
            </w:tcBorders>
          </w:tcPr>
          <w:p w14:paraId="57679E0D" w14:textId="77777777" w:rsidR="00AA4749" w:rsidRPr="00CD64E3" w:rsidRDefault="00AA4749" w:rsidP="00204338">
            <w:pPr>
              <w:ind w:left="720"/>
              <w:rPr>
                <w:rFonts w:ascii="Marianne" w:hAnsi="Marianne"/>
                <w:sz w:val="20"/>
                <w:szCs w:val="20"/>
              </w:rPr>
            </w:pPr>
          </w:p>
          <w:p w14:paraId="3D273CAD" w14:textId="77777777" w:rsidR="00AA4749" w:rsidRPr="00CD64E3" w:rsidRDefault="00AA4749" w:rsidP="00204338">
            <w:pPr>
              <w:numPr>
                <w:ilvl w:val="0"/>
                <w:numId w:val="3"/>
              </w:numPr>
              <w:rPr>
                <w:rFonts w:ascii="Marianne" w:hAnsi="Marianne"/>
                <w:sz w:val="20"/>
                <w:szCs w:val="20"/>
              </w:rPr>
            </w:pPr>
            <w:r w:rsidRPr="00CD64E3">
              <w:rPr>
                <w:rFonts w:ascii="Marianne" w:hAnsi="Marianne"/>
                <w:sz w:val="20"/>
                <w:szCs w:val="20"/>
              </w:rPr>
              <w:t>Nom de la structure porteuse :</w:t>
            </w:r>
          </w:p>
          <w:p w14:paraId="254F9E87" w14:textId="77777777" w:rsidR="00F45E62" w:rsidRPr="00CD64E3" w:rsidRDefault="00AA4749" w:rsidP="00204338">
            <w:pPr>
              <w:numPr>
                <w:ilvl w:val="0"/>
                <w:numId w:val="3"/>
              </w:numPr>
              <w:rPr>
                <w:rFonts w:ascii="Marianne" w:hAnsi="Marianne"/>
                <w:sz w:val="20"/>
                <w:szCs w:val="20"/>
              </w:rPr>
            </w:pPr>
            <w:r w:rsidRPr="00CD64E3">
              <w:rPr>
                <w:rFonts w:ascii="Marianne" w:hAnsi="Marianne"/>
                <w:sz w:val="20"/>
                <w:szCs w:val="20"/>
              </w:rPr>
              <w:t>Statut juridique :</w:t>
            </w:r>
            <w:r w:rsidR="00F45E62" w:rsidRPr="00CD64E3">
              <w:rPr>
                <w:rFonts w:ascii="Marianne" w:hAnsi="Marianne"/>
                <w:sz w:val="20"/>
                <w:szCs w:val="20"/>
              </w:rPr>
              <w:t xml:space="preserve"> </w:t>
            </w:r>
          </w:p>
          <w:p w14:paraId="7A81672C" w14:textId="01AFF561" w:rsidR="00AA4749" w:rsidRPr="00CD64E3" w:rsidRDefault="00F45E62" w:rsidP="00204338">
            <w:pPr>
              <w:numPr>
                <w:ilvl w:val="0"/>
                <w:numId w:val="3"/>
              </w:numPr>
              <w:rPr>
                <w:rFonts w:ascii="Marianne" w:hAnsi="Marianne"/>
                <w:sz w:val="20"/>
                <w:szCs w:val="20"/>
              </w:rPr>
            </w:pPr>
            <w:r w:rsidRPr="00CD64E3">
              <w:rPr>
                <w:rFonts w:ascii="Marianne" w:hAnsi="Marianne"/>
                <w:sz w:val="20"/>
                <w:szCs w:val="20"/>
              </w:rPr>
              <w:t>Adresse</w:t>
            </w:r>
            <w:r w:rsidR="00EF10E5" w:rsidRPr="00CD64E3">
              <w:rPr>
                <w:rFonts w:ascii="Marianne" w:hAnsi="Marianne"/>
                <w:sz w:val="20"/>
                <w:szCs w:val="20"/>
              </w:rPr>
              <w:t> :</w:t>
            </w:r>
          </w:p>
          <w:p w14:paraId="08554763" w14:textId="0926BE8B" w:rsidR="00EF10E5" w:rsidRPr="00CD64E3" w:rsidRDefault="00EF10E5" w:rsidP="00204338">
            <w:pPr>
              <w:numPr>
                <w:ilvl w:val="0"/>
                <w:numId w:val="3"/>
              </w:numPr>
              <w:rPr>
                <w:rFonts w:ascii="Marianne" w:hAnsi="Marianne"/>
                <w:sz w:val="20"/>
                <w:szCs w:val="20"/>
              </w:rPr>
            </w:pPr>
            <w:r w:rsidRPr="00CD64E3">
              <w:rPr>
                <w:rFonts w:ascii="Marianne" w:hAnsi="Marianne" w:cstheme="minorHAnsi"/>
                <w:bCs/>
                <w:sz w:val="20"/>
                <w:szCs w:val="20"/>
              </w:rPr>
              <w:t>N° FINESS juridique :</w:t>
            </w:r>
          </w:p>
          <w:p w14:paraId="516003C9" w14:textId="77777777" w:rsidR="00AA4749" w:rsidRPr="00CD64E3" w:rsidRDefault="00AA4749" w:rsidP="00204338">
            <w:pPr>
              <w:numPr>
                <w:ilvl w:val="0"/>
                <w:numId w:val="3"/>
              </w:numPr>
              <w:rPr>
                <w:rFonts w:ascii="Marianne" w:hAnsi="Marianne"/>
                <w:sz w:val="20"/>
                <w:szCs w:val="20"/>
              </w:rPr>
            </w:pPr>
            <w:r w:rsidRPr="00CD64E3">
              <w:rPr>
                <w:rFonts w:ascii="Marianne" w:hAnsi="Marianne"/>
                <w:sz w:val="20"/>
                <w:szCs w:val="20"/>
              </w:rPr>
              <w:t xml:space="preserve">Nom et qualité du responsable juridique : </w:t>
            </w:r>
          </w:p>
          <w:p w14:paraId="6B7E1926" w14:textId="77777777" w:rsidR="00F45E62" w:rsidRPr="00CD64E3" w:rsidRDefault="00F45E62" w:rsidP="00204338">
            <w:pPr>
              <w:ind w:left="720"/>
              <w:rPr>
                <w:rFonts w:ascii="Marianne" w:hAnsi="Marianne"/>
                <w:sz w:val="20"/>
                <w:szCs w:val="20"/>
              </w:rPr>
            </w:pPr>
          </w:p>
          <w:p w14:paraId="5F97AC8E" w14:textId="77777777" w:rsidR="00AA4749" w:rsidRPr="00CD64E3" w:rsidRDefault="00AA4749" w:rsidP="00204338">
            <w:pPr>
              <w:numPr>
                <w:ilvl w:val="0"/>
                <w:numId w:val="3"/>
              </w:numPr>
              <w:rPr>
                <w:rFonts w:ascii="Marianne" w:hAnsi="Marianne"/>
                <w:sz w:val="20"/>
                <w:szCs w:val="20"/>
              </w:rPr>
            </w:pPr>
            <w:r w:rsidRPr="00CD64E3">
              <w:rPr>
                <w:rFonts w:ascii="Marianne" w:hAnsi="Marianne"/>
                <w:sz w:val="20"/>
                <w:szCs w:val="20"/>
              </w:rPr>
              <w:t>Nom et fonction du responsable administratif du projet :</w:t>
            </w:r>
          </w:p>
          <w:p w14:paraId="58C3B733" w14:textId="77777777" w:rsidR="00AA4749" w:rsidRPr="00CD64E3" w:rsidRDefault="00AA4749" w:rsidP="00204338">
            <w:pPr>
              <w:numPr>
                <w:ilvl w:val="0"/>
                <w:numId w:val="3"/>
              </w:numPr>
              <w:ind w:left="1276"/>
              <w:rPr>
                <w:rFonts w:ascii="Marianne" w:hAnsi="Marianne"/>
                <w:sz w:val="20"/>
                <w:szCs w:val="20"/>
              </w:rPr>
            </w:pPr>
            <w:r w:rsidRPr="00CD64E3">
              <w:rPr>
                <w:rFonts w:ascii="Marianne" w:hAnsi="Marianne"/>
                <w:sz w:val="20"/>
                <w:szCs w:val="20"/>
              </w:rPr>
              <w:t xml:space="preserve">Téléphone :  </w:t>
            </w:r>
          </w:p>
          <w:p w14:paraId="675803C8" w14:textId="77777777" w:rsidR="00AA4749" w:rsidRPr="00CD64E3" w:rsidRDefault="00AA4749" w:rsidP="00204338">
            <w:pPr>
              <w:numPr>
                <w:ilvl w:val="0"/>
                <w:numId w:val="3"/>
              </w:numPr>
              <w:ind w:left="1276"/>
              <w:rPr>
                <w:rFonts w:ascii="Marianne" w:hAnsi="Marianne"/>
                <w:sz w:val="20"/>
                <w:szCs w:val="20"/>
              </w:rPr>
            </w:pPr>
            <w:r w:rsidRPr="00CD64E3">
              <w:rPr>
                <w:rFonts w:ascii="Marianne" w:hAnsi="Marianne"/>
                <w:sz w:val="20"/>
                <w:szCs w:val="20"/>
              </w:rPr>
              <w:t xml:space="preserve">Courriel :  </w:t>
            </w:r>
          </w:p>
          <w:p w14:paraId="71D12E68" w14:textId="77777777" w:rsidR="00CC05BC" w:rsidRPr="00CD64E3" w:rsidRDefault="00CC05BC" w:rsidP="00204338">
            <w:pPr>
              <w:ind w:left="1276"/>
              <w:rPr>
                <w:rFonts w:ascii="Marianne" w:hAnsi="Marianne"/>
                <w:sz w:val="20"/>
                <w:szCs w:val="20"/>
              </w:rPr>
            </w:pPr>
          </w:p>
          <w:p w14:paraId="3831550F" w14:textId="77777777" w:rsidR="00CC05BC" w:rsidRPr="00CD64E3" w:rsidRDefault="00CC05BC" w:rsidP="00204338">
            <w:pPr>
              <w:pStyle w:val="Liste"/>
              <w:spacing w:after="120"/>
              <w:ind w:left="284" w:hanging="284"/>
              <w:rPr>
                <w:rFonts w:ascii="Marianne" w:hAnsi="Marianne" w:cstheme="minorHAnsi"/>
                <w:bCs/>
              </w:rPr>
            </w:pPr>
            <w:r w:rsidRPr="00CD64E3">
              <w:rPr>
                <w:rFonts w:ascii="Marianne" w:hAnsi="Marianne" w:cstheme="minorHAnsi"/>
                <w:b/>
                <w:bCs/>
              </w:rPr>
              <w:t>Site géographique</w:t>
            </w:r>
            <w:r w:rsidRPr="00CD64E3">
              <w:rPr>
                <w:rFonts w:ascii="Marianne" w:hAnsi="Marianne" w:cstheme="minorHAnsi"/>
                <w:bCs/>
              </w:rPr>
              <w:t xml:space="preserve"> (</w:t>
            </w:r>
            <w:r w:rsidRPr="00CD64E3">
              <w:rPr>
                <w:rFonts w:ascii="Marianne" w:hAnsi="Marianne" w:cstheme="minorHAnsi"/>
                <w:b/>
              </w:rPr>
              <w:t>site sur lequel sera réalisée l’activité)</w:t>
            </w:r>
          </w:p>
          <w:p w14:paraId="5798EF93" w14:textId="77777777" w:rsidR="00CC05BC" w:rsidRPr="00CD64E3" w:rsidRDefault="00CC05BC" w:rsidP="00204338">
            <w:pPr>
              <w:pStyle w:val="Liste"/>
              <w:ind w:firstLine="1"/>
              <w:rPr>
                <w:rFonts w:ascii="Marianne" w:hAnsi="Marianne" w:cstheme="minorHAnsi"/>
                <w:bCs/>
              </w:rPr>
            </w:pPr>
            <w:r w:rsidRPr="00CD64E3">
              <w:rPr>
                <w:rFonts w:ascii="Marianne" w:hAnsi="Marianne" w:cstheme="minorHAnsi"/>
                <w:bCs/>
              </w:rPr>
              <w:t xml:space="preserve">Nom : </w:t>
            </w:r>
          </w:p>
          <w:p w14:paraId="212BAD0D" w14:textId="77777777" w:rsidR="00CC05BC" w:rsidRPr="00CD64E3" w:rsidRDefault="00CC05BC" w:rsidP="00204338">
            <w:pPr>
              <w:pStyle w:val="Liste"/>
              <w:ind w:firstLine="1"/>
              <w:rPr>
                <w:rFonts w:ascii="Marianne" w:hAnsi="Marianne" w:cstheme="minorHAnsi"/>
                <w:bCs/>
              </w:rPr>
            </w:pPr>
          </w:p>
          <w:p w14:paraId="239A8C9D" w14:textId="77777777" w:rsidR="00CC05BC" w:rsidRPr="00CD64E3" w:rsidRDefault="00CC05BC" w:rsidP="00204338">
            <w:pPr>
              <w:pStyle w:val="Liste"/>
              <w:ind w:firstLine="1"/>
              <w:rPr>
                <w:rFonts w:ascii="Marianne" w:hAnsi="Marianne" w:cstheme="minorHAnsi"/>
                <w:bCs/>
              </w:rPr>
            </w:pPr>
            <w:r w:rsidRPr="00CD64E3">
              <w:rPr>
                <w:rFonts w:ascii="Marianne" w:hAnsi="Marianne" w:cstheme="minorHAnsi"/>
                <w:bCs/>
              </w:rPr>
              <w:t xml:space="preserve">Adresse : </w:t>
            </w:r>
          </w:p>
          <w:p w14:paraId="7B11220C" w14:textId="77777777" w:rsidR="00CC05BC" w:rsidRPr="00CD64E3" w:rsidRDefault="00CC05BC" w:rsidP="00204338">
            <w:pPr>
              <w:pStyle w:val="Liste"/>
              <w:ind w:firstLine="1"/>
              <w:rPr>
                <w:rFonts w:ascii="Marianne" w:hAnsi="Marianne" w:cstheme="minorHAnsi"/>
                <w:bCs/>
              </w:rPr>
            </w:pPr>
          </w:p>
          <w:p w14:paraId="5B541D58" w14:textId="5BE17200" w:rsidR="00CC05BC" w:rsidRPr="00CD64E3" w:rsidRDefault="00CC05BC" w:rsidP="00204338">
            <w:pPr>
              <w:pStyle w:val="Liste"/>
              <w:ind w:firstLine="1"/>
              <w:rPr>
                <w:rFonts w:ascii="Marianne" w:hAnsi="Marianne" w:cstheme="minorHAnsi"/>
                <w:bCs/>
              </w:rPr>
            </w:pPr>
            <w:r w:rsidRPr="00CD64E3">
              <w:rPr>
                <w:rFonts w:ascii="Marianne" w:hAnsi="Marianne" w:cstheme="minorHAnsi"/>
                <w:bCs/>
              </w:rPr>
              <w:t>N° FINESS</w:t>
            </w:r>
            <w:r w:rsidR="00EF10E5" w:rsidRPr="00CD64E3">
              <w:rPr>
                <w:rFonts w:ascii="Marianne" w:hAnsi="Marianne" w:cstheme="minorHAnsi"/>
                <w:bCs/>
              </w:rPr>
              <w:t xml:space="preserve"> géographique</w:t>
            </w:r>
            <w:r w:rsidRPr="00CD64E3">
              <w:rPr>
                <w:rFonts w:ascii="Marianne" w:hAnsi="Marianne" w:cstheme="minorHAnsi"/>
                <w:bCs/>
              </w:rPr>
              <w:t> :</w:t>
            </w:r>
          </w:p>
          <w:p w14:paraId="2AEF44DB" w14:textId="77777777" w:rsidR="00CC05BC" w:rsidRPr="00CD64E3" w:rsidRDefault="00CC05BC" w:rsidP="00204338">
            <w:pPr>
              <w:ind w:left="1276"/>
              <w:rPr>
                <w:rFonts w:ascii="Marianne" w:hAnsi="Marianne"/>
                <w:sz w:val="20"/>
                <w:szCs w:val="20"/>
              </w:rPr>
            </w:pPr>
          </w:p>
          <w:p w14:paraId="305F3C7B" w14:textId="77777777" w:rsidR="00AA4749" w:rsidRPr="00CD64E3" w:rsidRDefault="00AA4749" w:rsidP="00204338">
            <w:pPr>
              <w:rPr>
                <w:rFonts w:ascii="Marianne" w:hAnsi="Marianne"/>
                <w:b/>
                <w:sz w:val="20"/>
                <w:szCs w:val="20"/>
                <w:u w:val="single"/>
              </w:rPr>
            </w:pPr>
          </w:p>
        </w:tc>
      </w:tr>
      <w:tr w:rsidR="00CC05BC" w:rsidRPr="00204338" w14:paraId="36843E08" w14:textId="77777777" w:rsidTr="00E85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single" w:sz="12" w:space="0" w:color="365F91" w:themeColor="accent1" w:themeShade="BF"/>
              <w:left w:val="single" w:sz="12" w:space="0" w:color="365F91" w:themeColor="accent1" w:themeShade="BF"/>
              <w:bottom w:val="single" w:sz="4" w:space="0" w:color="auto"/>
              <w:right w:val="single" w:sz="4" w:space="0" w:color="auto"/>
            </w:tcBorders>
            <w:shd w:val="clear" w:color="auto" w:fill="auto"/>
            <w:vAlign w:val="center"/>
          </w:tcPr>
          <w:p w14:paraId="19BA25A2" w14:textId="77777777" w:rsidR="00CC05BC" w:rsidRPr="00CD64E3" w:rsidRDefault="00CC05BC" w:rsidP="00204338">
            <w:pPr>
              <w:rPr>
                <w:rFonts w:ascii="Marianne" w:hAnsi="Marianne" w:cstheme="minorHAnsi"/>
                <w:b/>
                <w:bCs/>
                <w:sz w:val="20"/>
                <w:szCs w:val="20"/>
              </w:rPr>
            </w:pPr>
            <w:r w:rsidRPr="00CD64E3">
              <w:rPr>
                <w:rFonts w:ascii="Marianne" w:hAnsi="Marianne" w:cstheme="minorHAnsi"/>
                <w:b/>
                <w:bCs/>
                <w:sz w:val="20"/>
                <w:szCs w:val="20"/>
              </w:rPr>
              <w:t>L’établissement est-il autorisé à l’activité de médecine ?</w:t>
            </w:r>
          </w:p>
        </w:tc>
        <w:tc>
          <w:tcPr>
            <w:tcW w:w="5953" w:type="dxa"/>
            <w:tcBorders>
              <w:top w:val="single" w:sz="12" w:space="0" w:color="365F91" w:themeColor="accent1" w:themeShade="BF"/>
              <w:left w:val="single" w:sz="4" w:space="0" w:color="auto"/>
              <w:bottom w:val="single" w:sz="4" w:space="0" w:color="auto"/>
              <w:right w:val="single" w:sz="12" w:space="0" w:color="365F91" w:themeColor="accent1" w:themeShade="BF"/>
            </w:tcBorders>
            <w:shd w:val="clear" w:color="auto" w:fill="auto"/>
            <w:vAlign w:val="center"/>
          </w:tcPr>
          <w:p w14:paraId="154280AF" w14:textId="261B0159" w:rsidR="00CC05BC" w:rsidRPr="00CD64E3" w:rsidRDefault="003006A3" w:rsidP="00204338">
            <w:pPr>
              <w:rPr>
                <w:rFonts w:ascii="Marianne" w:hAnsi="Marianne" w:cstheme="minorHAnsi"/>
                <w:sz w:val="20"/>
                <w:szCs w:val="2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00CC05BC" w:rsidRPr="00CD64E3">
              <w:rPr>
                <w:rFonts w:ascii="Marianne" w:hAnsi="Marianne" w:cstheme="minorHAnsi"/>
                <w:sz w:val="20"/>
                <w:szCs w:val="20"/>
              </w:rPr>
              <w:t>Oui</w:t>
            </w:r>
          </w:p>
          <w:p w14:paraId="0C47B8AB" w14:textId="2B52DE4F" w:rsidR="00CC05BC" w:rsidRPr="00CD64E3" w:rsidRDefault="003006A3" w:rsidP="00204338">
            <w:pPr>
              <w:rPr>
                <w:rFonts w:ascii="Marianne" w:hAnsi="Marianne" w:cstheme="minorHAnsi"/>
                <w:sz w:val="20"/>
                <w:szCs w:val="2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00CC05BC" w:rsidRPr="00CD64E3">
              <w:rPr>
                <w:rFonts w:ascii="Marianne" w:hAnsi="Marianne" w:cstheme="minorHAnsi"/>
                <w:sz w:val="20"/>
                <w:szCs w:val="20"/>
              </w:rPr>
              <w:t>Non</w:t>
            </w:r>
          </w:p>
        </w:tc>
      </w:tr>
      <w:tr w:rsidR="00CC05BC" w:rsidRPr="00204338" w14:paraId="45F56A62" w14:textId="77777777" w:rsidTr="00E85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single" w:sz="4" w:space="0" w:color="auto"/>
              <w:left w:val="single" w:sz="12" w:space="0" w:color="365F91" w:themeColor="accent1" w:themeShade="BF"/>
              <w:bottom w:val="single" w:sz="12" w:space="0" w:color="365F91" w:themeColor="accent1" w:themeShade="BF"/>
              <w:right w:val="single" w:sz="4" w:space="0" w:color="auto"/>
            </w:tcBorders>
            <w:shd w:val="clear" w:color="auto" w:fill="auto"/>
            <w:vAlign w:val="center"/>
          </w:tcPr>
          <w:p w14:paraId="0A4C7E71" w14:textId="36B15D8F" w:rsidR="00CC05BC" w:rsidRPr="00CD64E3" w:rsidRDefault="00CC05BC" w:rsidP="00204338">
            <w:pPr>
              <w:rPr>
                <w:rFonts w:ascii="Marianne" w:hAnsi="Marianne" w:cstheme="minorHAnsi"/>
                <w:b/>
                <w:bCs/>
                <w:sz w:val="20"/>
                <w:szCs w:val="20"/>
              </w:rPr>
            </w:pPr>
            <w:r w:rsidRPr="00CD64E3">
              <w:rPr>
                <w:rFonts w:ascii="Marianne" w:hAnsi="Marianne" w:cstheme="minorHAnsi"/>
                <w:b/>
                <w:bCs/>
                <w:sz w:val="20"/>
                <w:szCs w:val="20"/>
              </w:rPr>
              <w:t>L’établissement dispose-t-il ?</w:t>
            </w:r>
          </w:p>
        </w:tc>
        <w:tc>
          <w:tcPr>
            <w:tcW w:w="5953" w:type="dxa"/>
            <w:tcBorders>
              <w:top w:val="single" w:sz="4" w:space="0" w:color="auto"/>
              <w:left w:val="single" w:sz="4" w:space="0" w:color="auto"/>
              <w:bottom w:val="single" w:sz="12" w:space="0" w:color="365F91" w:themeColor="accent1" w:themeShade="BF"/>
              <w:right w:val="single" w:sz="12" w:space="0" w:color="365F91" w:themeColor="accent1" w:themeShade="BF"/>
            </w:tcBorders>
            <w:shd w:val="clear" w:color="auto" w:fill="auto"/>
          </w:tcPr>
          <w:p w14:paraId="339B7E1B" w14:textId="69EBC375" w:rsidR="00CC05BC" w:rsidRPr="00CD64E3" w:rsidRDefault="003006A3" w:rsidP="00204338">
            <w:pPr>
              <w:rPr>
                <w:rFonts w:ascii="Marianne" w:hAnsi="Marianne" w:cstheme="minorHAnsi"/>
                <w:sz w:val="20"/>
                <w:szCs w:val="2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00CC05BC" w:rsidRPr="00CD64E3">
              <w:rPr>
                <w:rFonts w:ascii="Marianne" w:hAnsi="Marianne" w:cstheme="minorHAnsi"/>
                <w:sz w:val="20"/>
                <w:szCs w:val="20"/>
              </w:rPr>
              <w:t xml:space="preserve"> D’une </w:t>
            </w:r>
            <w:r w:rsidR="00204338">
              <w:rPr>
                <w:rFonts w:ascii="Marianne" w:hAnsi="Marianne" w:cstheme="minorHAnsi"/>
                <w:sz w:val="20"/>
                <w:szCs w:val="20"/>
              </w:rPr>
              <w:t>u</w:t>
            </w:r>
            <w:r w:rsidR="00CC05BC" w:rsidRPr="00CD64E3">
              <w:rPr>
                <w:rFonts w:ascii="Marianne" w:hAnsi="Marianne" w:cstheme="minorHAnsi"/>
                <w:sz w:val="20"/>
                <w:szCs w:val="20"/>
              </w:rPr>
              <w:t xml:space="preserve">nité de </w:t>
            </w:r>
            <w:r w:rsidR="00204338">
              <w:rPr>
                <w:rFonts w:ascii="Marianne" w:hAnsi="Marianne" w:cstheme="minorHAnsi"/>
                <w:sz w:val="20"/>
                <w:szCs w:val="20"/>
              </w:rPr>
              <w:t>s</w:t>
            </w:r>
            <w:r w:rsidR="00CC05BC" w:rsidRPr="00CD64E3">
              <w:rPr>
                <w:rFonts w:ascii="Marianne" w:hAnsi="Marianne" w:cstheme="minorHAnsi"/>
                <w:sz w:val="20"/>
                <w:szCs w:val="20"/>
              </w:rPr>
              <w:t xml:space="preserve">oins </w:t>
            </w:r>
            <w:r w:rsidR="00204338">
              <w:rPr>
                <w:rFonts w:ascii="Marianne" w:hAnsi="Marianne" w:cstheme="minorHAnsi"/>
                <w:sz w:val="20"/>
                <w:szCs w:val="20"/>
              </w:rPr>
              <w:t>p</w:t>
            </w:r>
            <w:r w:rsidR="00CC05BC" w:rsidRPr="00CD64E3">
              <w:rPr>
                <w:rFonts w:ascii="Marianne" w:hAnsi="Marianne" w:cstheme="minorHAnsi"/>
                <w:sz w:val="20"/>
                <w:szCs w:val="20"/>
              </w:rPr>
              <w:t>alliatifs</w:t>
            </w:r>
            <w:r w:rsidRPr="00CD64E3">
              <w:rPr>
                <w:rFonts w:ascii="Marianne" w:hAnsi="Marianne" w:cstheme="minorHAnsi"/>
                <w:sz w:val="20"/>
                <w:szCs w:val="20"/>
              </w:rPr>
              <w:t xml:space="preserve"> (USP)</w:t>
            </w:r>
            <w:r w:rsidR="00CC05BC" w:rsidRPr="00CD64E3">
              <w:rPr>
                <w:rFonts w:ascii="Marianne" w:hAnsi="Marianne" w:cstheme="minorHAnsi"/>
                <w:sz w:val="20"/>
                <w:szCs w:val="20"/>
              </w:rPr>
              <w:t xml:space="preserve"> reconnue par l’ARS</w:t>
            </w:r>
          </w:p>
          <w:p w14:paraId="6F41AF77" w14:textId="209672BF" w:rsidR="003006A3" w:rsidRPr="00CD64E3" w:rsidRDefault="003006A3" w:rsidP="00204338">
            <w:pPr>
              <w:rPr>
                <w:rFonts w:ascii="Marianne" w:hAnsi="Marianne" w:cstheme="minorHAnsi"/>
                <w:sz w:val="20"/>
                <w:szCs w:val="2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00CC05BC" w:rsidRPr="00CD64E3">
              <w:rPr>
                <w:rFonts w:ascii="Marianne" w:hAnsi="Marianne" w:cstheme="minorHAnsi"/>
                <w:sz w:val="20"/>
                <w:szCs w:val="20"/>
              </w:rPr>
              <w:t xml:space="preserve">D’une </w:t>
            </w:r>
            <w:r w:rsidR="00204338">
              <w:rPr>
                <w:rFonts w:ascii="Marianne" w:hAnsi="Marianne" w:cstheme="minorHAnsi"/>
                <w:sz w:val="20"/>
                <w:szCs w:val="20"/>
              </w:rPr>
              <w:t>é</w:t>
            </w:r>
            <w:r w:rsidR="00CC05BC" w:rsidRPr="00CD64E3">
              <w:rPr>
                <w:rFonts w:ascii="Marianne" w:hAnsi="Marianne" w:cstheme="minorHAnsi"/>
                <w:sz w:val="20"/>
                <w:szCs w:val="20"/>
              </w:rPr>
              <w:t xml:space="preserve">quipe </w:t>
            </w:r>
            <w:r w:rsidR="00204338">
              <w:rPr>
                <w:rFonts w:ascii="Marianne" w:hAnsi="Marianne" w:cstheme="minorHAnsi"/>
                <w:sz w:val="20"/>
                <w:szCs w:val="20"/>
              </w:rPr>
              <w:t>m</w:t>
            </w:r>
            <w:r w:rsidR="00CC05BC" w:rsidRPr="00CD64E3">
              <w:rPr>
                <w:rFonts w:ascii="Marianne" w:hAnsi="Marianne" w:cstheme="minorHAnsi"/>
                <w:sz w:val="20"/>
                <w:szCs w:val="20"/>
              </w:rPr>
              <w:t xml:space="preserve">obile de </w:t>
            </w:r>
            <w:r w:rsidR="00204338">
              <w:rPr>
                <w:rFonts w:ascii="Marianne" w:hAnsi="Marianne" w:cstheme="minorHAnsi"/>
                <w:sz w:val="20"/>
                <w:szCs w:val="20"/>
              </w:rPr>
              <w:t>s</w:t>
            </w:r>
            <w:r w:rsidR="00CC05BC" w:rsidRPr="00CD64E3">
              <w:rPr>
                <w:rFonts w:ascii="Marianne" w:hAnsi="Marianne" w:cstheme="minorHAnsi"/>
                <w:sz w:val="20"/>
                <w:szCs w:val="20"/>
              </w:rPr>
              <w:t xml:space="preserve">oins </w:t>
            </w:r>
            <w:r w:rsidR="00204338">
              <w:rPr>
                <w:rFonts w:ascii="Marianne" w:hAnsi="Marianne" w:cstheme="minorHAnsi"/>
                <w:sz w:val="20"/>
                <w:szCs w:val="20"/>
              </w:rPr>
              <w:t>p</w:t>
            </w:r>
            <w:r w:rsidR="00CC05BC" w:rsidRPr="00CD64E3">
              <w:rPr>
                <w:rFonts w:ascii="Marianne" w:hAnsi="Marianne" w:cstheme="minorHAnsi"/>
                <w:sz w:val="20"/>
                <w:szCs w:val="20"/>
              </w:rPr>
              <w:t xml:space="preserve">alliatifs </w:t>
            </w:r>
            <w:r w:rsidRPr="00CD64E3">
              <w:rPr>
                <w:rFonts w:ascii="Marianne" w:hAnsi="Marianne" w:cstheme="minorHAnsi"/>
                <w:sz w:val="20"/>
                <w:szCs w:val="20"/>
              </w:rPr>
              <w:t xml:space="preserve">(EMSP) </w:t>
            </w:r>
            <w:r w:rsidR="00CC05BC" w:rsidRPr="00CD64E3">
              <w:rPr>
                <w:rFonts w:ascii="Marianne" w:hAnsi="Marianne" w:cstheme="minorHAnsi"/>
                <w:sz w:val="20"/>
                <w:szCs w:val="20"/>
              </w:rPr>
              <w:t>reconnue par l’ARS</w:t>
            </w:r>
          </w:p>
        </w:tc>
      </w:tr>
    </w:tbl>
    <w:p w14:paraId="62ED0008" w14:textId="77777777" w:rsidR="00C66E23" w:rsidRPr="00CD64E3" w:rsidRDefault="00C66E23" w:rsidP="00CD64E3">
      <w:pPr>
        <w:pStyle w:val="Paragraphedeliste"/>
        <w:numPr>
          <w:ilvl w:val="0"/>
          <w:numId w:val="12"/>
        </w:numPr>
        <w:shd w:val="clear" w:color="auto" w:fill="DBE5F1" w:themeFill="accent1" w:themeFillTint="33"/>
        <w:spacing w:before="200" w:line="240" w:lineRule="auto"/>
        <w:ind w:left="357" w:hanging="357"/>
        <w:rPr>
          <w:rFonts w:ascii="Marianne" w:hAnsi="Marianne" w:cstheme="minorHAnsi"/>
          <w:b/>
          <w:bCs/>
          <w:color w:val="000000" w:themeColor="text1"/>
        </w:rPr>
      </w:pPr>
      <w:r w:rsidRPr="00CD64E3">
        <w:rPr>
          <w:rFonts w:ascii="Marianne" w:hAnsi="Marianne" w:cstheme="minorHAnsi"/>
          <w:b/>
          <w:bCs/>
          <w:color w:val="000000" w:themeColor="text1"/>
        </w:rPr>
        <w:t>Présentation du projet :</w:t>
      </w:r>
    </w:p>
    <w:p w14:paraId="291BA7F5" w14:textId="1364466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
          <w:bCs/>
          <w:iCs/>
          <w:color w:val="0F243E" w:themeColor="text2" w:themeShade="80"/>
          <w:sz w:val="20"/>
          <w:szCs w:val="20"/>
        </w:rPr>
      </w:pPr>
      <w:r w:rsidRPr="00CD64E3">
        <w:rPr>
          <w:rFonts w:ascii="Marianne" w:hAnsi="Marianne" w:cstheme="minorHAnsi"/>
          <w:b/>
          <w:bCs/>
          <w:iCs/>
          <w:color w:val="0F243E" w:themeColor="text2" w:themeShade="80"/>
          <w:sz w:val="20"/>
          <w:szCs w:val="20"/>
        </w:rPr>
        <w:t xml:space="preserve">Préciser en quoi </w:t>
      </w:r>
      <w:r w:rsidR="00217D60" w:rsidRPr="00CD64E3">
        <w:rPr>
          <w:rFonts w:ascii="Marianne" w:hAnsi="Marianne" w:cstheme="minorHAnsi"/>
          <w:b/>
          <w:bCs/>
          <w:iCs/>
          <w:color w:val="0F243E" w:themeColor="text2" w:themeShade="80"/>
          <w:sz w:val="20"/>
          <w:szCs w:val="20"/>
        </w:rPr>
        <w:t xml:space="preserve">un HDJ de soins palliatifs </w:t>
      </w:r>
      <w:r w:rsidRPr="00CD64E3">
        <w:rPr>
          <w:rFonts w:ascii="Marianne" w:hAnsi="Marianne" w:cstheme="minorHAnsi"/>
          <w:b/>
          <w:bCs/>
          <w:iCs/>
          <w:color w:val="0F243E" w:themeColor="text2" w:themeShade="80"/>
          <w:sz w:val="20"/>
          <w:szCs w:val="20"/>
        </w:rPr>
        <w:t>répond au contexte global du territoire, notamment par une analyse des besoins non couverts :</w:t>
      </w:r>
    </w:p>
    <w:p w14:paraId="2507254B"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184FF3CB"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4FA44E7E"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2638CF3"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4E9F700D"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25DF8D00"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4E57BE68"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BC947A8"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9FE05FE" w14:textId="275E045C" w:rsidR="00A9246A" w:rsidRPr="00CD64E3" w:rsidRDefault="00A9246A" w:rsidP="00CD64E3">
      <w:pPr>
        <w:pStyle w:val="Paragraphedeliste"/>
        <w:numPr>
          <w:ilvl w:val="0"/>
          <w:numId w:val="12"/>
        </w:numPr>
        <w:shd w:val="clear" w:color="auto" w:fill="DBE5F1" w:themeFill="accent1" w:themeFillTint="33"/>
        <w:spacing w:before="200" w:line="240" w:lineRule="auto"/>
        <w:ind w:left="357" w:hanging="357"/>
        <w:rPr>
          <w:rFonts w:ascii="Marianne" w:hAnsi="Marianne" w:cstheme="minorHAnsi"/>
          <w:b/>
          <w:bCs/>
          <w:color w:val="000000" w:themeColor="text1"/>
        </w:rPr>
      </w:pPr>
      <w:r w:rsidRPr="00CD64E3">
        <w:rPr>
          <w:rFonts w:ascii="Marianne" w:hAnsi="Marianne" w:cstheme="minorHAnsi"/>
          <w:b/>
          <w:bCs/>
          <w:color w:val="000000" w:themeColor="text1"/>
        </w:rPr>
        <w:t>Offre de soins proposée par l’HDJ</w:t>
      </w:r>
      <w:r w:rsidR="00217D60" w:rsidRPr="00CD64E3">
        <w:rPr>
          <w:rFonts w:ascii="Marianne" w:hAnsi="Marianne" w:cstheme="minorHAnsi"/>
          <w:b/>
          <w:bCs/>
          <w:color w:val="000000" w:themeColor="text1"/>
        </w:rPr>
        <w:t xml:space="preserve"> de soins palliatifs</w:t>
      </w:r>
      <w:r w:rsidRPr="00CD64E3">
        <w:rPr>
          <w:rFonts w:ascii="Marianne" w:hAnsi="Marianne" w:cstheme="minorHAnsi"/>
          <w:b/>
          <w:bCs/>
          <w:color w:val="000000" w:themeColor="text1"/>
        </w:rPr>
        <w:t xml:space="preserve"> </w:t>
      </w:r>
    </w:p>
    <w:p w14:paraId="56C2CC7A" w14:textId="028F051A"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
          <w:bCs/>
          <w:iCs/>
          <w:color w:val="0F243E" w:themeColor="text2" w:themeShade="80"/>
          <w:sz w:val="20"/>
          <w:szCs w:val="20"/>
        </w:rPr>
      </w:pPr>
      <w:r w:rsidRPr="00CD64E3">
        <w:rPr>
          <w:rFonts w:ascii="Marianne" w:hAnsi="Marianne" w:cstheme="minorHAnsi"/>
          <w:b/>
          <w:bCs/>
          <w:iCs/>
          <w:color w:val="0F243E" w:themeColor="text2" w:themeShade="80"/>
          <w:sz w:val="20"/>
          <w:szCs w:val="20"/>
        </w:rPr>
        <w:t>Nombre de places dédiées à l</w:t>
      </w:r>
      <w:r w:rsidR="00217D60" w:rsidRPr="00CD64E3">
        <w:rPr>
          <w:rFonts w:ascii="Marianne" w:hAnsi="Marianne" w:cstheme="minorHAnsi"/>
          <w:b/>
          <w:bCs/>
          <w:iCs/>
          <w:color w:val="0F243E" w:themeColor="text2" w:themeShade="80"/>
          <w:sz w:val="20"/>
          <w:szCs w:val="20"/>
        </w:rPr>
        <w:t xml:space="preserve">’hospitalisation </w:t>
      </w:r>
      <w:r w:rsidRPr="00CD64E3">
        <w:rPr>
          <w:rFonts w:ascii="Marianne" w:hAnsi="Marianne" w:cstheme="minorHAnsi"/>
          <w:b/>
          <w:bCs/>
          <w:iCs/>
          <w:color w:val="0F243E" w:themeColor="text2" w:themeShade="80"/>
          <w:sz w:val="20"/>
          <w:szCs w:val="20"/>
        </w:rPr>
        <w:t>de jour</w:t>
      </w:r>
      <w:r w:rsidR="00713DB4" w:rsidRPr="00CD64E3">
        <w:rPr>
          <w:rFonts w:ascii="Marianne" w:hAnsi="Marianne" w:cstheme="minorHAnsi"/>
          <w:b/>
          <w:bCs/>
          <w:iCs/>
          <w:color w:val="0F243E" w:themeColor="text2" w:themeShade="80"/>
          <w:sz w:val="20"/>
          <w:szCs w:val="20"/>
        </w:rPr>
        <w:t xml:space="preserve"> </w:t>
      </w:r>
      <w:r w:rsidR="00217D60" w:rsidRPr="00CD64E3">
        <w:rPr>
          <w:rFonts w:ascii="Marianne" w:hAnsi="Marianne" w:cstheme="minorHAnsi"/>
          <w:b/>
          <w:bCs/>
          <w:iCs/>
          <w:color w:val="0F243E" w:themeColor="text2" w:themeShade="80"/>
          <w:sz w:val="20"/>
          <w:szCs w:val="20"/>
        </w:rPr>
        <w:t xml:space="preserve">en soins palliatifs </w:t>
      </w:r>
      <w:r w:rsidR="00713DB4" w:rsidRPr="00CD64E3">
        <w:rPr>
          <w:rFonts w:ascii="Marianne" w:hAnsi="Marianne" w:cstheme="minorHAnsi"/>
          <w:b/>
          <w:bCs/>
          <w:iCs/>
          <w:color w:val="0F243E" w:themeColor="text2" w:themeShade="80"/>
          <w:sz w:val="20"/>
          <w:szCs w:val="20"/>
        </w:rPr>
        <w:t>et évolution prévisionnelle du nombre de place</w:t>
      </w:r>
      <w:r w:rsidR="006C52BF" w:rsidRPr="00CD64E3">
        <w:rPr>
          <w:rFonts w:ascii="Marianne" w:hAnsi="Marianne" w:cstheme="minorHAnsi"/>
          <w:b/>
          <w:bCs/>
          <w:iCs/>
          <w:color w:val="0F243E" w:themeColor="text2" w:themeShade="80"/>
          <w:sz w:val="20"/>
          <w:szCs w:val="20"/>
        </w:rPr>
        <w:t>s</w:t>
      </w:r>
      <w:r w:rsidR="00713DB4" w:rsidRPr="00CD64E3">
        <w:rPr>
          <w:rFonts w:ascii="Marianne" w:hAnsi="Marianne" w:cstheme="minorHAnsi"/>
          <w:b/>
          <w:bCs/>
          <w:iCs/>
          <w:color w:val="0F243E" w:themeColor="text2" w:themeShade="80"/>
          <w:sz w:val="20"/>
          <w:szCs w:val="20"/>
        </w:rPr>
        <w:t xml:space="preserve"> le cas échéant</w:t>
      </w:r>
      <w:r w:rsidRPr="00CD64E3">
        <w:rPr>
          <w:rFonts w:ascii="Marianne" w:hAnsi="Marianne" w:cstheme="minorHAnsi"/>
          <w:b/>
          <w:bCs/>
          <w:iCs/>
          <w:color w:val="0F243E" w:themeColor="text2" w:themeShade="80"/>
          <w:sz w:val="20"/>
          <w:szCs w:val="20"/>
        </w:rPr>
        <w:t> :</w:t>
      </w:r>
    </w:p>
    <w:p w14:paraId="7947C59C" w14:textId="33882B27" w:rsidR="00713DB4" w:rsidRPr="00CD64E3" w:rsidRDefault="00713DB4"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2E5BF0C4" w14:textId="77777777" w:rsidR="00713DB4" w:rsidRPr="00CD64E3" w:rsidRDefault="00713DB4"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41EDB27F"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56E592DE" w14:textId="77777777" w:rsidR="00A9246A" w:rsidRPr="00CD64E3" w:rsidRDefault="00A9246A" w:rsidP="00204338">
      <w:pPr>
        <w:jc w:val="both"/>
        <w:rPr>
          <w:rFonts w:ascii="Marianne" w:hAnsi="Marianne" w:cstheme="minorHAnsi"/>
          <w:sz w:val="20"/>
          <w:szCs w:val="20"/>
          <w:u w:val="single"/>
        </w:rPr>
      </w:pPr>
    </w:p>
    <w:p w14:paraId="170A3902" w14:textId="25274B3A" w:rsidR="00713DB4" w:rsidRPr="00CD64E3" w:rsidRDefault="00713DB4" w:rsidP="00204338">
      <w:pPr>
        <w:pBdr>
          <w:top w:val="single" w:sz="4" w:space="1" w:color="auto"/>
          <w:left w:val="single" w:sz="4" w:space="4" w:color="auto"/>
          <w:bottom w:val="single" w:sz="4" w:space="1" w:color="auto"/>
          <w:right w:val="single" w:sz="4" w:space="4" w:color="auto"/>
        </w:pBdr>
        <w:jc w:val="both"/>
        <w:rPr>
          <w:rFonts w:ascii="Marianne" w:hAnsi="Marianne" w:cstheme="minorHAnsi"/>
          <w:b/>
          <w:bCs/>
          <w:iCs/>
          <w:color w:val="0F243E" w:themeColor="text2" w:themeShade="80"/>
          <w:sz w:val="20"/>
          <w:szCs w:val="20"/>
        </w:rPr>
      </w:pPr>
      <w:r w:rsidRPr="00CD64E3">
        <w:rPr>
          <w:rFonts w:ascii="Marianne" w:hAnsi="Marianne" w:cstheme="minorHAnsi"/>
          <w:b/>
          <w:bCs/>
          <w:iCs/>
          <w:color w:val="0F243E" w:themeColor="text2" w:themeShade="80"/>
          <w:sz w:val="20"/>
          <w:szCs w:val="20"/>
        </w:rPr>
        <w:t xml:space="preserve">Décrire la nature des prises en charge que l’établissement souhaite développer dans son HDJ </w:t>
      </w:r>
      <w:r w:rsidR="00401091" w:rsidRPr="00CD64E3">
        <w:rPr>
          <w:rFonts w:ascii="Marianne" w:hAnsi="Marianne" w:cstheme="minorHAnsi"/>
          <w:b/>
          <w:bCs/>
          <w:iCs/>
          <w:color w:val="0F243E" w:themeColor="text2" w:themeShade="80"/>
          <w:sz w:val="20"/>
          <w:szCs w:val="20"/>
        </w:rPr>
        <w:t>de soins palliatifs</w:t>
      </w:r>
      <w:r w:rsidR="00C55155" w:rsidRPr="00CD64E3">
        <w:rPr>
          <w:rFonts w:ascii="Marianne" w:hAnsi="Marianne" w:cstheme="minorHAnsi"/>
          <w:b/>
          <w:bCs/>
          <w:iCs/>
          <w:color w:val="0F243E" w:themeColor="text2" w:themeShade="80"/>
          <w:sz w:val="20"/>
          <w:szCs w:val="20"/>
        </w:rPr>
        <w:t> :</w:t>
      </w:r>
    </w:p>
    <w:p w14:paraId="05C70AA1" w14:textId="77777777" w:rsidR="00713DB4" w:rsidRPr="00CD64E3" w:rsidRDefault="00713DB4"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5FA1A101" w14:textId="77777777" w:rsidR="00713DB4" w:rsidRPr="00CD64E3" w:rsidRDefault="00713DB4"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1365E63E" w14:textId="77777777" w:rsidR="00713DB4" w:rsidRPr="00CD64E3" w:rsidRDefault="00713DB4"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4531B1CF" w14:textId="77777777" w:rsidR="00713DB4" w:rsidRPr="00CD64E3" w:rsidRDefault="00713DB4"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123BF11D" w14:textId="77777777" w:rsidR="00713DB4" w:rsidRPr="00CD64E3" w:rsidRDefault="00713DB4"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6A26D0CC" w14:textId="77777777" w:rsidR="00713DB4" w:rsidRPr="00CD64E3" w:rsidRDefault="00713DB4"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1CCE2059" w14:textId="77777777" w:rsidR="00713DB4" w:rsidRPr="00CD64E3" w:rsidRDefault="00713DB4"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7D76AFF8" w14:textId="77777777" w:rsidR="00713DB4" w:rsidRPr="00CD64E3" w:rsidRDefault="00713DB4"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40403B98" w14:textId="77777777" w:rsidR="00A9246A" w:rsidRPr="00CD64E3" w:rsidRDefault="00A9246A" w:rsidP="00CD64E3">
      <w:pPr>
        <w:pStyle w:val="Paragraphedeliste"/>
        <w:numPr>
          <w:ilvl w:val="0"/>
          <w:numId w:val="12"/>
        </w:numPr>
        <w:shd w:val="clear" w:color="auto" w:fill="DBE5F1" w:themeFill="accent1" w:themeFillTint="33"/>
        <w:spacing w:before="200" w:line="240" w:lineRule="auto"/>
        <w:ind w:left="357" w:hanging="357"/>
        <w:rPr>
          <w:rFonts w:ascii="Marianne" w:hAnsi="Marianne" w:cstheme="minorHAnsi"/>
          <w:b/>
          <w:bCs/>
          <w:color w:val="000000" w:themeColor="text1"/>
        </w:rPr>
      </w:pPr>
      <w:r w:rsidRPr="00CD64E3">
        <w:rPr>
          <w:rFonts w:ascii="Marianne" w:hAnsi="Marianne" w:cstheme="minorHAnsi"/>
          <w:b/>
          <w:bCs/>
          <w:color w:val="000000" w:themeColor="text1"/>
        </w:rPr>
        <w:t>Partie relative aux personnels</w:t>
      </w:r>
    </w:p>
    <w:p w14:paraId="7B3B141A" w14:textId="52C2BABB" w:rsidR="00A9246A" w:rsidRPr="00CD64E3" w:rsidRDefault="00A9246A" w:rsidP="00204338">
      <w:pPr>
        <w:pStyle w:val="NormalWeb"/>
        <w:tabs>
          <w:tab w:val="center" w:pos="0"/>
        </w:tabs>
        <w:spacing w:before="0" w:beforeAutospacing="0" w:after="0" w:afterAutospacing="0"/>
        <w:jc w:val="both"/>
        <w:rPr>
          <w:rFonts w:ascii="Marianne" w:hAnsi="Marianne" w:cstheme="minorHAnsi"/>
          <w:iCs/>
          <w:color w:val="0F243E" w:themeColor="text2" w:themeShade="80"/>
          <w:sz w:val="20"/>
          <w:szCs w:val="20"/>
        </w:rPr>
      </w:pPr>
      <w:r w:rsidRPr="00CD64E3">
        <w:rPr>
          <w:rFonts w:ascii="Marianne" w:hAnsi="Marianne" w:cstheme="minorHAnsi"/>
          <w:iCs/>
          <w:color w:val="0F243E" w:themeColor="text2" w:themeShade="80"/>
          <w:sz w:val="20"/>
          <w:szCs w:val="20"/>
        </w:rPr>
        <w:t>Dans cette partie, doit être décrit l'état des effectifs, notamment médicaux et paramédicaux, exerçant ou appelés à exercer dans l'établissement, et faisant apparaître les engagements du demandeur en ce qui concerne les effectifs et la qualification des personnels</w:t>
      </w:r>
      <w:r w:rsidR="006C52BF" w:rsidRPr="00CD64E3">
        <w:rPr>
          <w:rFonts w:ascii="Marianne" w:hAnsi="Marianne" w:cstheme="minorHAnsi"/>
          <w:iCs/>
          <w:color w:val="0F243E" w:themeColor="text2" w:themeShade="80"/>
          <w:sz w:val="20"/>
          <w:szCs w:val="20"/>
        </w:rPr>
        <w:t xml:space="preserve"> dédiés</w:t>
      </w:r>
      <w:r w:rsidRPr="00CD64E3">
        <w:rPr>
          <w:rFonts w:ascii="Marianne" w:hAnsi="Marianne" w:cstheme="minorHAnsi"/>
          <w:iCs/>
          <w:color w:val="0F243E" w:themeColor="text2" w:themeShade="80"/>
          <w:sz w:val="20"/>
          <w:szCs w:val="20"/>
        </w:rPr>
        <w:t xml:space="preserve">, notamment médicaux, nécessaires à la mise en place du projet. </w:t>
      </w:r>
    </w:p>
    <w:p w14:paraId="247F1A24" w14:textId="4ACCCDDA" w:rsidR="00A9246A" w:rsidRPr="00CD64E3" w:rsidRDefault="00A9246A" w:rsidP="00204338">
      <w:pPr>
        <w:pStyle w:val="NormalWeb"/>
        <w:tabs>
          <w:tab w:val="center" w:pos="0"/>
        </w:tabs>
        <w:spacing w:before="0" w:beforeAutospacing="0" w:after="0" w:afterAutospacing="0"/>
        <w:jc w:val="both"/>
        <w:rPr>
          <w:rFonts w:ascii="Marianne" w:hAnsi="Marianne" w:cstheme="minorHAnsi"/>
          <w:iCs/>
          <w:color w:val="0F243E" w:themeColor="text2" w:themeShade="80"/>
          <w:sz w:val="20"/>
          <w:szCs w:val="20"/>
        </w:rPr>
      </w:pPr>
      <w:r w:rsidRPr="00CD64E3">
        <w:rPr>
          <w:rFonts w:ascii="Marianne" w:hAnsi="Marianne" w:cstheme="minorHAnsi"/>
          <w:iCs/>
          <w:color w:val="0F243E" w:themeColor="text2" w:themeShade="80"/>
          <w:sz w:val="20"/>
          <w:szCs w:val="20"/>
        </w:rPr>
        <w:t xml:space="preserve">Pour l’activité, il convient de préciser les qualifications et temps de présence en ETP du personnel dédié à l’HDJ </w:t>
      </w:r>
      <w:r w:rsidR="006C52BF" w:rsidRPr="00CD64E3">
        <w:rPr>
          <w:rFonts w:ascii="Marianne" w:hAnsi="Marianne" w:cstheme="minorHAnsi"/>
          <w:iCs/>
          <w:color w:val="0F243E" w:themeColor="text2" w:themeShade="80"/>
          <w:sz w:val="20"/>
          <w:szCs w:val="20"/>
        </w:rPr>
        <w:t xml:space="preserve">de </w:t>
      </w:r>
      <w:r w:rsidRPr="00CD64E3">
        <w:rPr>
          <w:rFonts w:ascii="Marianne" w:hAnsi="Marianne" w:cstheme="minorHAnsi"/>
          <w:iCs/>
          <w:color w:val="0F243E" w:themeColor="text2" w:themeShade="80"/>
          <w:sz w:val="20"/>
          <w:szCs w:val="20"/>
        </w:rPr>
        <w:t xml:space="preserve">médecine palliative. </w:t>
      </w:r>
    </w:p>
    <w:p w14:paraId="62C37B58" w14:textId="77777777" w:rsidR="00C66E23" w:rsidRPr="00CD64E3" w:rsidRDefault="00C66E23" w:rsidP="00204338">
      <w:pPr>
        <w:jc w:val="both"/>
        <w:rPr>
          <w:rFonts w:ascii="Marianne" w:hAnsi="Marianne" w:cstheme="minorHAnsi"/>
          <w:sz w:val="20"/>
          <w:szCs w:val="20"/>
          <w:u w:val="single"/>
        </w:rPr>
      </w:pPr>
    </w:p>
    <w:p w14:paraId="3B1A91BF" w14:textId="0FFDF4D5" w:rsidR="00A9246A" w:rsidRPr="00CD64E3" w:rsidRDefault="00A9246A" w:rsidP="00204338">
      <w:pPr>
        <w:pStyle w:val="Paragraphedeliste"/>
        <w:numPr>
          <w:ilvl w:val="0"/>
          <w:numId w:val="10"/>
        </w:numPr>
        <w:spacing w:before="2" w:after="0" w:line="240" w:lineRule="auto"/>
        <w:contextualSpacing w:val="0"/>
        <w:rPr>
          <w:rFonts w:ascii="Marianne" w:hAnsi="Marianne" w:cstheme="minorHAnsi"/>
          <w:b/>
          <w:sz w:val="20"/>
          <w:szCs w:val="20"/>
        </w:rPr>
      </w:pPr>
      <w:r w:rsidRPr="00CD64E3">
        <w:rPr>
          <w:rFonts w:ascii="Marianne" w:hAnsi="Marianne" w:cstheme="minorHAnsi"/>
          <w:b/>
          <w:sz w:val="20"/>
          <w:szCs w:val="20"/>
        </w:rPr>
        <w:t xml:space="preserve">Médecin responsable de l’activité d’HDJ </w:t>
      </w:r>
      <w:r w:rsidR="006C52BF" w:rsidRPr="00CD64E3">
        <w:rPr>
          <w:rFonts w:ascii="Marianne" w:hAnsi="Marianne" w:cstheme="minorHAnsi"/>
          <w:b/>
          <w:sz w:val="20"/>
          <w:szCs w:val="20"/>
        </w:rPr>
        <w:t xml:space="preserve">de </w:t>
      </w:r>
      <w:r w:rsidR="00401091" w:rsidRPr="00CD64E3">
        <w:rPr>
          <w:rFonts w:ascii="Marianne" w:hAnsi="Marianne" w:cstheme="minorHAnsi"/>
          <w:b/>
          <w:sz w:val="20"/>
          <w:szCs w:val="20"/>
        </w:rPr>
        <w:t>soins palliatifs</w:t>
      </w:r>
    </w:p>
    <w:p w14:paraId="05562ED9" w14:textId="77777777" w:rsidR="00A9246A" w:rsidRPr="00CD64E3" w:rsidRDefault="00A9246A" w:rsidP="00204338">
      <w:pPr>
        <w:rPr>
          <w:rFonts w:ascii="Marianne" w:hAnsi="Marianne" w:cstheme="minorHAnsi"/>
          <w:b/>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276"/>
        <w:gridCol w:w="1275"/>
        <w:gridCol w:w="1985"/>
        <w:gridCol w:w="2551"/>
      </w:tblGrid>
      <w:tr w:rsidR="00A9246A" w:rsidRPr="00204338" w14:paraId="5B6797F9" w14:textId="77777777" w:rsidTr="00401091">
        <w:trPr>
          <w:cantSplit/>
          <w:trHeight w:val="419"/>
        </w:trPr>
        <w:tc>
          <w:tcPr>
            <w:tcW w:w="30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4FE1DE" w14:textId="0E942575" w:rsidR="00A9246A" w:rsidRPr="00CD64E3" w:rsidRDefault="00395B0F" w:rsidP="00204338">
            <w:pPr>
              <w:jc w:val="center"/>
              <w:rPr>
                <w:rFonts w:ascii="Marianne" w:hAnsi="Marianne" w:cstheme="minorHAnsi"/>
                <w:b/>
                <w:sz w:val="20"/>
                <w:szCs w:val="20"/>
              </w:rPr>
            </w:pPr>
            <w:r w:rsidRPr="00CD64E3">
              <w:rPr>
                <w:rFonts w:ascii="Marianne" w:hAnsi="Marianne" w:cstheme="minorHAnsi"/>
                <w:b/>
                <w:sz w:val="20"/>
                <w:szCs w:val="20"/>
              </w:rPr>
              <w:t>Nom et q</w:t>
            </w:r>
            <w:r w:rsidR="00A9246A" w:rsidRPr="00CD64E3">
              <w:rPr>
                <w:rFonts w:ascii="Marianne" w:hAnsi="Marianne" w:cstheme="minorHAnsi"/>
                <w:b/>
                <w:sz w:val="20"/>
                <w:szCs w:val="20"/>
              </w:rPr>
              <w:t>ualification</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98F3D7" w14:textId="067EF447" w:rsidR="00A9246A" w:rsidRPr="00CD64E3" w:rsidRDefault="00A9246A" w:rsidP="00204338">
            <w:pPr>
              <w:jc w:val="center"/>
              <w:rPr>
                <w:rFonts w:ascii="Marianne" w:hAnsi="Marianne" w:cstheme="minorHAnsi"/>
                <w:b/>
                <w:sz w:val="20"/>
                <w:szCs w:val="20"/>
              </w:rPr>
            </w:pPr>
            <w:r w:rsidRPr="00CD64E3">
              <w:rPr>
                <w:rFonts w:ascii="Marianne" w:hAnsi="Marianne" w:cstheme="minorHAnsi"/>
                <w:b/>
                <w:sz w:val="20"/>
                <w:szCs w:val="20"/>
              </w:rPr>
              <w:t>ETP</w:t>
            </w:r>
            <w:r w:rsidR="00725B17" w:rsidRPr="00CD64E3">
              <w:rPr>
                <w:rFonts w:ascii="Marianne" w:hAnsi="Marianne" w:cstheme="minorHAnsi"/>
                <w:b/>
                <w:sz w:val="20"/>
                <w:szCs w:val="20"/>
              </w:rPr>
              <w:t xml:space="preserve"> dédié à l’HDJ</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CF520C" w14:textId="77777777" w:rsidR="00A9246A" w:rsidRPr="00CD64E3" w:rsidRDefault="00A9246A" w:rsidP="00204338">
            <w:pPr>
              <w:jc w:val="center"/>
              <w:rPr>
                <w:rFonts w:ascii="Marianne" w:hAnsi="Marianne" w:cstheme="minorHAnsi"/>
                <w:b/>
                <w:sz w:val="20"/>
                <w:szCs w:val="20"/>
              </w:rPr>
            </w:pPr>
            <w:r w:rsidRPr="00CD64E3">
              <w:rPr>
                <w:rFonts w:ascii="Marianne" w:hAnsi="Marianne" w:cstheme="minorHAnsi"/>
                <w:b/>
                <w:sz w:val="20"/>
                <w:szCs w:val="20"/>
              </w:rPr>
              <w:t>Diplôme de soins palliatifs</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8B997B" w14:textId="46BCCAA6" w:rsidR="00A9246A" w:rsidRPr="00CD64E3" w:rsidRDefault="00A9246A" w:rsidP="00204338">
            <w:pPr>
              <w:jc w:val="center"/>
              <w:rPr>
                <w:rFonts w:ascii="Marianne" w:hAnsi="Marianne" w:cstheme="minorHAnsi"/>
                <w:b/>
                <w:sz w:val="20"/>
                <w:szCs w:val="20"/>
              </w:rPr>
            </w:pPr>
            <w:r w:rsidRPr="00CD64E3">
              <w:rPr>
                <w:rFonts w:ascii="Marianne" w:hAnsi="Marianne" w:cstheme="minorHAnsi"/>
                <w:b/>
                <w:sz w:val="20"/>
                <w:szCs w:val="20"/>
              </w:rPr>
              <w:t>Participation à une équipe de soins palliatifs (EMSP, USP…)</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BFF17" w14:textId="77777777" w:rsidR="00A9246A" w:rsidRPr="00CD64E3" w:rsidRDefault="00A9246A" w:rsidP="00204338">
            <w:pPr>
              <w:jc w:val="center"/>
              <w:rPr>
                <w:rFonts w:ascii="Marianne" w:hAnsi="Marianne" w:cstheme="minorHAnsi"/>
                <w:b/>
                <w:sz w:val="20"/>
                <w:szCs w:val="20"/>
              </w:rPr>
            </w:pPr>
            <w:r w:rsidRPr="00CD64E3">
              <w:rPr>
                <w:rFonts w:ascii="Marianne" w:hAnsi="Marianne" w:cstheme="minorHAnsi"/>
                <w:b/>
                <w:sz w:val="20"/>
                <w:szCs w:val="20"/>
              </w:rPr>
              <w:t>Commentaires</w:t>
            </w:r>
          </w:p>
          <w:p w14:paraId="0EC5F57E" w14:textId="77777777" w:rsidR="00A9246A" w:rsidRPr="00CD64E3" w:rsidRDefault="00A9246A" w:rsidP="00204338">
            <w:pPr>
              <w:jc w:val="center"/>
              <w:rPr>
                <w:rFonts w:ascii="Marianne" w:hAnsi="Marianne" w:cstheme="minorHAnsi"/>
                <w:b/>
                <w:sz w:val="20"/>
                <w:szCs w:val="20"/>
              </w:rPr>
            </w:pPr>
            <w:r w:rsidRPr="00CD64E3">
              <w:rPr>
                <w:rFonts w:ascii="Marianne" w:hAnsi="Marianne" w:cstheme="minorHAnsi"/>
                <w:b/>
                <w:sz w:val="20"/>
                <w:szCs w:val="20"/>
              </w:rPr>
              <w:t>(</w:t>
            </w:r>
            <w:r w:rsidRPr="00CD64E3">
              <w:rPr>
                <w:rFonts w:ascii="Marianne" w:hAnsi="Marianne" w:cstheme="minorHAnsi"/>
                <w:b/>
                <w:i/>
                <w:sz w:val="20"/>
                <w:szCs w:val="20"/>
              </w:rPr>
              <w:t>date de prise de poste si recrutement</w:t>
            </w:r>
            <w:r w:rsidRPr="00CD64E3">
              <w:rPr>
                <w:rFonts w:ascii="Marianne" w:hAnsi="Marianne" w:cstheme="minorHAnsi"/>
                <w:b/>
                <w:sz w:val="20"/>
                <w:szCs w:val="20"/>
              </w:rPr>
              <w:t>)</w:t>
            </w:r>
          </w:p>
        </w:tc>
      </w:tr>
      <w:tr w:rsidR="00A9246A" w:rsidRPr="00204338" w14:paraId="6121F81F" w14:textId="77777777" w:rsidTr="00401091">
        <w:trPr>
          <w:cantSplit/>
          <w:trHeight w:val="410"/>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303E03F3" w14:textId="77777777" w:rsidR="00A9246A" w:rsidRPr="00CD64E3" w:rsidRDefault="00A9246A" w:rsidP="00204338">
            <w:pPr>
              <w:rPr>
                <w:rFonts w:ascii="Marianne" w:hAnsi="Marianne"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2A489C" w14:textId="77777777" w:rsidR="00A9246A" w:rsidRPr="00CD64E3" w:rsidRDefault="00A9246A" w:rsidP="00204338">
            <w:pPr>
              <w:jc w:val="center"/>
              <w:rPr>
                <w:rFonts w:ascii="Marianne" w:hAnsi="Marianne" w:cstheme="minorHAnsi"/>
                <w:b/>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F305F84" w14:textId="77777777" w:rsidR="00A9246A" w:rsidRPr="00CD64E3" w:rsidRDefault="00A9246A" w:rsidP="00204338">
            <w:pPr>
              <w:jc w:val="center"/>
              <w:rPr>
                <w:rFonts w:ascii="Marianne" w:hAnsi="Marianne" w:cstheme="minorHAnsi"/>
                <w:b/>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196E9D7" w14:textId="2DE05644" w:rsidR="000635A3" w:rsidRPr="00CD64E3" w:rsidRDefault="000635A3" w:rsidP="00204338">
            <w:pPr>
              <w:pStyle w:val="Paragraphedeliste"/>
              <w:autoSpaceDE w:val="0"/>
              <w:autoSpaceDN w:val="0"/>
              <w:adjustRightInd w:val="0"/>
              <w:spacing w:after="0" w:line="240" w:lineRule="auto"/>
              <w:ind w:left="0"/>
              <w:rPr>
                <w:rFonts w:ascii="Marianne" w:hAnsi="Marianne" w:cstheme="minorHAnsi"/>
                <w:bCs/>
                <w:color w:val="00000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006C52BF" w:rsidRPr="00CD64E3">
              <w:rPr>
                <w:rFonts w:ascii="Marianne" w:hAnsi="Marianne" w:cstheme="minorHAnsi"/>
                <w:b/>
                <w:color w:val="000000"/>
              </w:rPr>
              <w:t>USP</w:t>
            </w:r>
            <w:r w:rsidR="00725B17" w:rsidRPr="00CD64E3">
              <w:rPr>
                <w:rFonts w:ascii="Marianne" w:hAnsi="Marianne" w:cstheme="minorHAnsi"/>
                <w:bCs/>
                <w:color w:val="000000"/>
              </w:rPr>
              <w:t xml:space="preserve"> </w:t>
            </w:r>
          </w:p>
          <w:p w14:paraId="2B647C44" w14:textId="10F5B5F5" w:rsidR="00725B17" w:rsidRPr="00CD64E3" w:rsidRDefault="00725B17" w:rsidP="00204338">
            <w:pPr>
              <w:pStyle w:val="Paragraphedeliste"/>
              <w:autoSpaceDE w:val="0"/>
              <w:autoSpaceDN w:val="0"/>
              <w:adjustRightInd w:val="0"/>
              <w:spacing w:after="0" w:line="240" w:lineRule="auto"/>
              <w:ind w:left="68"/>
              <w:rPr>
                <w:rFonts w:ascii="Marianne" w:hAnsi="Marianne" w:cstheme="minorHAnsi"/>
                <w:bCs/>
                <w:color w:val="000000"/>
              </w:rPr>
            </w:pPr>
            <w:r w:rsidRPr="00CD64E3">
              <w:rPr>
                <w:rFonts w:ascii="Marianne" w:hAnsi="Marianne" w:cstheme="minorHAnsi"/>
                <w:b/>
                <w:color w:val="000000"/>
              </w:rPr>
              <w:t>ETP dédié à l’USP</w:t>
            </w:r>
            <w:r w:rsidRPr="00CD64E3">
              <w:rPr>
                <w:rFonts w:ascii="Marianne" w:hAnsi="Marianne" w:cstheme="minorHAnsi"/>
                <w:bCs/>
                <w:color w:val="000000"/>
              </w:rPr>
              <w:t xml:space="preserve"> : </w:t>
            </w:r>
          </w:p>
          <w:p w14:paraId="162F6A47"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p>
          <w:p w14:paraId="6595A842" w14:textId="31F51682" w:rsidR="000635A3" w:rsidRPr="00CD64E3" w:rsidRDefault="000635A3" w:rsidP="00204338">
            <w:pPr>
              <w:pStyle w:val="Paragraphedeliste"/>
              <w:autoSpaceDE w:val="0"/>
              <w:autoSpaceDN w:val="0"/>
              <w:adjustRightInd w:val="0"/>
              <w:spacing w:after="0" w:line="240" w:lineRule="auto"/>
              <w:ind w:left="493" w:hanging="493"/>
              <w:rPr>
                <w:rFonts w:ascii="Marianne" w:hAnsi="Marianne" w:cstheme="minorHAnsi"/>
                <w:bCs/>
                <w:color w:val="00000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006C52BF" w:rsidRPr="00CD64E3">
              <w:rPr>
                <w:rFonts w:ascii="Marianne" w:hAnsi="Marianne" w:cstheme="minorHAnsi"/>
                <w:b/>
                <w:color w:val="000000"/>
              </w:rPr>
              <w:t>EMSP</w:t>
            </w:r>
          </w:p>
          <w:p w14:paraId="6550502C" w14:textId="56606F7D" w:rsidR="00725B17" w:rsidRPr="00CD64E3" w:rsidRDefault="00725B17" w:rsidP="00204338">
            <w:pPr>
              <w:pStyle w:val="Paragraphedeliste"/>
              <w:autoSpaceDE w:val="0"/>
              <w:autoSpaceDN w:val="0"/>
              <w:adjustRightInd w:val="0"/>
              <w:spacing w:after="0" w:line="240" w:lineRule="auto"/>
              <w:ind w:left="68"/>
              <w:rPr>
                <w:rFonts w:ascii="Marianne" w:hAnsi="Marianne" w:cstheme="minorHAnsi"/>
                <w:bCs/>
                <w:color w:val="000000"/>
              </w:rPr>
            </w:pPr>
            <w:r w:rsidRPr="00CD64E3">
              <w:rPr>
                <w:rFonts w:ascii="Marianne" w:hAnsi="Marianne" w:cstheme="minorHAnsi"/>
                <w:b/>
                <w:color w:val="000000"/>
              </w:rPr>
              <w:t>ETP dédié à l’EMSP</w:t>
            </w:r>
            <w:r w:rsidRPr="00CD64E3">
              <w:rPr>
                <w:rFonts w:ascii="Marianne" w:hAnsi="Marianne" w:cstheme="minorHAnsi"/>
                <w:bCs/>
                <w:color w:val="000000"/>
              </w:rPr>
              <w:t xml:space="preserve"> : </w:t>
            </w:r>
          </w:p>
          <w:p w14:paraId="6EB83E0D"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p>
          <w:p w14:paraId="4CAF872B" w14:textId="6C5AF700" w:rsidR="00713DB4" w:rsidRPr="00CD64E3" w:rsidRDefault="006C52BF" w:rsidP="00204338">
            <w:pPr>
              <w:ind w:left="493" w:hanging="493"/>
              <w:rPr>
                <w:rFonts w:ascii="Marianne" w:hAnsi="Marianne"/>
                <w:spacing w:val="10"/>
                <w:position w:val="-2"/>
                <w:sz w:val="20"/>
                <w:szCs w:val="2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b/>
                <w:bCs/>
                <w:spacing w:val="10"/>
                <w:position w:val="-2"/>
                <w:sz w:val="20"/>
                <w:szCs w:val="20"/>
              </w:rPr>
              <w:t>Non</w:t>
            </w:r>
          </w:p>
          <w:p w14:paraId="6DCD126F" w14:textId="5520A1BE" w:rsidR="00713DB4" w:rsidRPr="00CD64E3" w:rsidRDefault="00713DB4" w:rsidP="00204338">
            <w:pPr>
              <w:rPr>
                <w:rFonts w:ascii="Marianne" w:hAnsi="Marianne" w:cstheme="minorHAnsi"/>
                <w:b/>
                <w:sz w:val="20"/>
                <w:szCs w:val="20"/>
              </w:rPr>
            </w:pPr>
            <w:r w:rsidRPr="00CD64E3">
              <w:rPr>
                <w:rFonts w:ascii="Marianne" w:hAnsi="Marianne" w:cstheme="minorHAnsi"/>
                <w:b/>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tcPr>
          <w:p w14:paraId="6F49111A" w14:textId="77777777" w:rsidR="00A9246A" w:rsidRPr="00CD64E3" w:rsidRDefault="00A9246A" w:rsidP="00204338">
            <w:pPr>
              <w:jc w:val="center"/>
              <w:rPr>
                <w:rFonts w:ascii="Marianne" w:hAnsi="Marianne" w:cstheme="minorHAnsi"/>
                <w:b/>
                <w:sz w:val="20"/>
                <w:szCs w:val="20"/>
              </w:rPr>
            </w:pPr>
          </w:p>
        </w:tc>
      </w:tr>
    </w:tbl>
    <w:p w14:paraId="7130E099" w14:textId="77777777" w:rsidR="00A9246A" w:rsidRPr="00CD64E3" w:rsidRDefault="00A9246A" w:rsidP="00204338">
      <w:pPr>
        <w:jc w:val="both"/>
        <w:rPr>
          <w:rFonts w:ascii="Marianne" w:hAnsi="Marianne" w:cstheme="minorHAnsi"/>
          <w:sz w:val="20"/>
          <w:szCs w:val="20"/>
          <w:u w:val="single"/>
        </w:rPr>
      </w:pPr>
    </w:p>
    <w:p w14:paraId="7B254EAE" w14:textId="226D3C24" w:rsidR="00A9246A" w:rsidRPr="00CD64E3" w:rsidRDefault="00A9246A" w:rsidP="00204338">
      <w:pPr>
        <w:pStyle w:val="Paragraphedeliste"/>
        <w:numPr>
          <w:ilvl w:val="0"/>
          <w:numId w:val="10"/>
        </w:numPr>
        <w:spacing w:before="2" w:after="0" w:line="240" w:lineRule="auto"/>
        <w:contextualSpacing w:val="0"/>
        <w:rPr>
          <w:rFonts w:ascii="Marianne" w:hAnsi="Marianne" w:cstheme="minorHAnsi"/>
          <w:b/>
          <w:sz w:val="20"/>
          <w:szCs w:val="20"/>
        </w:rPr>
      </w:pPr>
      <w:r w:rsidRPr="00CD64E3">
        <w:rPr>
          <w:rFonts w:ascii="Marianne" w:hAnsi="Marianne" w:cstheme="minorHAnsi"/>
          <w:b/>
          <w:sz w:val="20"/>
          <w:szCs w:val="20"/>
        </w:rPr>
        <w:t>Personnel médical dédié à l’activité d’HDJ</w:t>
      </w:r>
      <w:r w:rsidR="00053CFD" w:rsidRPr="00CD64E3">
        <w:rPr>
          <w:rFonts w:ascii="Marianne" w:hAnsi="Marianne" w:cstheme="minorHAnsi"/>
          <w:b/>
          <w:sz w:val="20"/>
          <w:szCs w:val="20"/>
        </w:rPr>
        <w:t xml:space="preserve"> de</w:t>
      </w:r>
      <w:r w:rsidRPr="00CD64E3">
        <w:rPr>
          <w:rFonts w:ascii="Marianne" w:hAnsi="Marianne" w:cstheme="minorHAnsi"/>
          <w:b/>
          <w:sz w:val="20"/>
          <w:szCs w:val="20"/>
        </w:rPr>
        <w:t xml:space="preserve"> </w:t>
      </w:r>
      <w:r w:rsidR="00401091" w:rsidRPr="00CD64E3">
        <w:rPr>
          <w:rFonts w:ascii="Marianne" w:hAnsi="Marianne" w:cstheme="minorHAnsi"/>
          <w:b/>
          <w:sz w:val="20"/>
          <w:szCs w:val="20"/>
        </w:rPr>
        <w:t>soins palliatifs</w:t>
      </w:r>
    </w:p>
    <w:p w14:paraId="61486836" w14:textId="77777777" w:rsidR="00A9246A" w:rsidRPr="00CD64E3" w:rsidRDefault="00A9246A" w:rsidP="00204338">
      <w:pPr>
        <w:jc w:val="both"/>
        <w:rPr>
          <w:rFonts w:ascii="Marianne" w:hAnsi="Marianne" w:cstheme="minorHAnsi"/>
          <w:sz w:val="20"/>
          <w:szCs w:val="20"/>
          <w:u w:val="single"/>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276"/>
        <w:gridCol w:w="1479"/>
        <w:gridCol w:w="1781"/>
        <w:gridCol w:w="2551"/>
      </w:tblGrid>
      <w:tr w:rsidR="00A9246A" w:rsidRPr="00204338" w14:paraId="0E97C3C3" w14:textId="77777777" w:rsidTr="00C66E23">
        <w:trPr>
          <w:cantSplit/>
          <w:trHeight w:val="419"/>
        </w:trPr>
        <w:tc>
          <w:tcPr>
            <w:tcW w:w="30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D2DB53" w14:textId="5CD47DCF" w:rsidR="00A9246A" w:rsidRPr="00CD64E3" w:rsidRDefault="00395B0F" w:rsidP="00204338">
            <w:pPr>
              <w:jc w:val="center"/>
              <w:rPr>
                <w:rFonts w:ascii="Marianne" w:hAnsi="Marianne" w:cstheme="minorHAnsi"/>
                <w:b/>
                <w:sz w:val="20"/>
                <w:szCs w:val="20"/>
              </w:rPr>
            </w:pPr>
            <w:r w:rsidRPr="00CD64E3">
              <w:rPr>
                <w:rFonts w:ascii="Marianne" w:hAnsi="Marianne" w:cstheme="minorHAnsi"/>
                <w:b/>
                <w:sz w:val="20"/>
                <w:szCs w:val="20"/>
              </w:rPr>
              <w:t>Nom et q</w:t>
            </w:r>
            <w:r w:rsidR="00A9246A" w:rsidRPr="00CD64E3">
              <w:rPr>
                <w:rFonts w:ascii="Marianne" w:hAnsi="Marianne" w:cstheme="minorHAnsi"/>
                <w:b/>
                <w:sz w:val="20"/>
                <w:szCs w:val="20"/>
              </w:rPr>
              <w:t>ualification</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34D4BA" w14:textId="2B45FA3E" w:rsidR="00A9246A" w:rsidRPr="00CD64E3" w:rsidRDefault="00725B17" w:rsidP="00204338">
            <w:pPr>
              <w:jc w:val="center"/>
              <w:rPr>
                <w:rFonts w:ascii="Marianne" w:hAnsi="Marianne" w:cstheme="minorHAnsi"/>
                <w:b/>
                <w:sz w:val="20"/>
                <w:szCs w:val="20"/>
              </w:rPr>
            </w:pPr>
            <w:r w:rsidRPr="00CD64E3">
              <w:rPr>
                <w:rFonts w:ascii="Marianne" w:hAnsi="Marianne" w:cstheme="minorHAnsi"/>
                <w:b/>
                <w:sz w:val="20"/>
                <w:szCs w:val="20"/>
              </w:rPr>
              <w:t>ETP dédié à l’HDJ</w:t>
            </w:r>
          </w:p>
        </w:tc>
        <w:tc>
          <w:tcPr>
            <w:tcW w:w="14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D18151" w14:textId="77777777" w:rsidR="00A9246A" w:rsidRPr="00CD64E3" w:rsidRDefault="00A9246A" w:rsidP="00204338">
            <w:pPr>
              <w:jc w:val="center"/>
              <w:rPr>
                <w:rFonts w:ascii="Marianne" w:hAnsi="Marianne" w:cstheme="minorHAnsi"/>
                <w:b/>
                <w:sz w:val="20"/>
                <w:szCs w:val="20"/>
              </w:rPr>
            </w:pPr>
            <w:r w:rsidRPr="00CD64E3">
              <w:rPr>
                <w:rFonts w:ascii="Marianne" w:hAnsi="Marianne" w:cstheme="minorHAnsi"/>
                <w:b/>
                <w:sz w:val="20"/>
                <w:szCs w:val="20"/>
              </w:rPr>
              <w:t>Diplôme de soins palliatifs</w:t>
            </w:r>
          </w:p>
        </w:tc>
        <w:tc>
          <w:tcPr>
            <w:tcW w:w="17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5ADE8A" w14:textId="53B72429" w:rsidR="00A9246A" w:rsidRPr="00CD64E3" w:rsidRDefault="00A9246A" w:rsidP="00204338">
            <w:pPr>
              <w:jc w:val="center"/>
              <w:rPr>
                <w:rFonts w:ascii="Marianne" w:hAnsi="Marianne" w:cstheme="minorHAnsi"/>
                <w:b/>
                <w:sz w:val="20"/>
                <w:szCs w:val="20"/>
              </w:rPr>
            </w:pPr>
            <w:r w:rsidRPr="00CD64E3">
              <w:rPr>
                <w:rFonts w:ascii="Marianne" w:hAnsi="Marianne" w:cstheme="minorHAnsi"/>
                <w:b/>
                <w:sz w:val="20"/>
                <w:szCs w:val="20"/>
              </w:rPr>
              <w:t>Participation à une équipe de soins palliatifs (EMSP, USP…)</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81878" w14:textId="77777777" w:rsidR="00A9246A" w:rsidRPr="00CD64E3" w:rsidRDefault="00A9246A" w:rsidP="00204338">
            <w:pPr>
              <w:jc w:val="center"/>
              <w:rPr>
                <w:rFonts w:ascii="Marianne" w:hAnsi="Marianne" w:cstheme="minorHAnsi"/>
                <w:b/>
                <w:sz w:val="20"/>
                <w:szCs w:val="20"/>
              </w:rPr>
            </w:pPr>
            <w:r w:rsidRPr="00CD64E3">
              <w:rPr>
                <w:rFonts w:ascii="Marianne" w:hAnsi="Marianne" w:cstheme="minorHAnsi"/>
                <w:b/>
                <w:sz w:val="20"/>
                <w:szCs w:val="20"/>
              </w:rPr>
              <w:t>Commentaires</w:t>
            </w:r>
          </w:p>
          <w:p w14:paraId="566F803F" w14:textId="77777777" w:rsidR="00A9246A" w:rsidRPr="00CD64E3" w:rsidRDefault="00A9246A" w:rsidP="00204338">
            <w:pPr>
              <w:jc w:val="center"/>
              <w:rPr>
                <w:rFonts w:ascii="Marianne" w:hAnsi="Marianne" w:cstheme="minorHAnsi"/>
                <w:b/>
                <w:sz w:val="20"/>
                <w:szCs w:val="20"/>
              </w:rPr>
            </w:pPr>
            <w:r w:rsidRPr="00CD64E3">
              <w:rPr>
                <w:rFonts w:ascii="Marianne" w:hAnsi="Marianne" w:cstheme="minorHAnsi"/>
                <w:b/>
                <w:sz w:val="20"/>
                <w:szCs w:val="20"/>
              </w:rPr>
              <w:t>(</w:t>
            </w:r>
            <w:r w:rsidRPr="00CD64E3">
              <w:rPr>
                <w:rFonts w:ascii="Marianne" w:hAnsi="Marianne" w:cstheme="minorHAnsi"/>
                <w:b/>
                <w:i/>
                <w:sz w:val="20"/>
                <w:szCs w:val="20"/>
              </w:rPr>
              <w:t>date de prise de poste si recrutement</w:t>
            </w:r>
            <w:r w:rsidRPr="00CD64E3">
              <w:rPr>
                <w:rFonts w:ascii="Marianne" w:hAnsi="Marianne" w:cstheme="minorHAnsi"/>
                <w:b/>
                <w:sz w:val="20"/>
                <w:szCs w:val="20"/>
              </w:rPr>
              <w:t>)</w:t>
            </w:r>
          </w:p>
        </w:tc>
      </w:tr>
      <w:tr w:rsidR="00A9246A" w:rsidRPr="00204338" w14:paraId="4175260C" w14:textId="77777777" w:rsidTr="000919A3">
        <w:trPr>
          <w:cantSplit/>
          <w:trHeight w:val="410"/>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6F3DBF44" w14:textId="77777777" w:rsidR="00A9246A" w:rsidRPr="00CD64E3" w:rsidRDefault="00A9246A" w:rsidP="00204338">
            <w:pPr>
              <w:rPr>
                <w:rFonts w:ascii="Marianne" w:hAnsi="Marianne"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DF9315" w14:textId="77777777" w:rsidR="00A9246A" w:rsidRPr="00CD64E3" w:rsidRDefault="00A9246A" w:rsidP="00204338">
            <w:pPr>
              <w:jc w:val="center"/>
              <w:rPr>
                <w:rFonts w:ascii="Marianne" w:hAnsi="Marianne" w:cstheme="minorHAnsi"/>
                <w:b/>
                <w:sz w:val="20"/>
                <w:szCs w:val="20"/>
              </w:rPr>
            </w:pPr>
          </w:p>
        </w:tc>
        <w:tc>
          <w:tcPr>
            <w:tcW w:w="1479" w:type="dxa"/>
            <w:tcBorders>
              <w:top w:val="single" w:sz="4" w:space="0" w:color="auto"/>
              <w:left w:val="single" w:sz="4" w:space="0" w:color="auto"/>
              <w:bottom w:val="single" w:sz="4" w:space="0" w:color="auto"/>
              <w:right w:val="single" w:sz="4" w:space="0" w:color="auto"/>
            </w:tcBorders>
          </w:tcPr>
          <w:p w14:paraId="521A5E60" w14:textId="77777777" w:rsidR="00A9246A" w:rsidRPr="00CD64E3" w:rsidRDefault="00A9246A" w:rsidP="00204338">
            <w:pPr>
              <w:jc w:val="center"/>
              <w:rPr>
                <w:rFonts w:ascii="Marianne" w:hAnsi="Marianne" w:cstheme="minorHAnsi"/>
                <w:b/>
                <w:sz w:val="20"/>
                <w:szCs w:val="20"/>
              </w:rPr>
            </w:pPr>
          </w:p>
        </w:tc>
        <w:tc>
          <w:tcPr>
            <w:tcW w:w="1781" w:type="dxa"/>
            <w:tcBorders>
              <w:top w:val="single" w:sz="4" w:space="0" w:color="auto"/>
              <w:left w:val="single" w:sz="4" w:space="0" w:color="auto"/>
              <w:bottom w:val="single" w:sz="4" w:space="0" w:color="auto"/>
              <w:right w:val="single" w:sz="4" w:space="0" w:color="auto"/>
            </w:tcBorders>
          </w:tcPr>
          <w:p w14:paraId="276BD6BA" w14:textId="77777777" w:rsidR="00725B17" w:rsidRPr="00CD64E3" w:rsidRDefault="00725B17" w:rsidP="00204338">
            <w:pPr>
              <w:pStyle w:val="Paragraphedeliste"/>
              <w:autoSpaceDE w:val="0"/>
              <w:autoSpaceDN w:val="0"/>
              <w:adjustRightInd w:val="0"/>
              <w:spacing w:after="0" w:line="240" w:lineRule="auto"/>
              <w:ind w:left="0"/>
              <w:rPr>
                <w:rFonts w:ascii="Marianne" w:hAnsi="Marianne" w:cstheme="minorHAnsi"/>
                <w:bCs/>
                <w:color w:val="00000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cstheme="minorHAnsi"/>
                <w:b/>
                <w:color w:val="000000"/>
              </w:rPr>
              <w:t>USP</w:t>
            </w:r>
            <w:r w:rsidRPr="00CD64E3">
              <w:rPr>
                <w:rFonts w:ascii="Marianne" w:hAnsi="Marianne" w:cstheme="minorHAnsi"/>
                <w:bCs/>
                <w:color w:val="000000"/>
              </w:rPr>
              <w:t xml:space="preserve"> </w:t>
            </w:r>
          </w:p>
          <w:p w14:paraId="6F1954A4" w14:textId="77777777" w:rsidR="00725B17" w:rsidRPr="00CD64E3" w:rsidRDefault="00725B17" w:rsidP="00204338">
            <w:pPr>
              <w:pStyle w:val="Paragraphedeliste"/>
              <w:autoSpaceDE w:val="0"/>
              <w:autoSpaceDN w:val="0"/>
              <w:adjustRightInd w:val="0"/>
              <w:spacing w:after="0" w:line="240" w:lineRule="auto"/>
              <w:ind w:left="68"/>
              <w:rPr>
                <w:rFonts w:ascii="Marianne" w:hAnsi="Marianne" w:cstheme="minorHAnsi"/>
                <w:bCs/>
                <w:color w:val="000000"/>
              </w:rPr>
            </w:pPr>
            <w:r w:rsidRPr="00CD64E3">
              <w:rPr>
                <w:rFonts w:ascii="Marianne" w:hAnsi="Marianne" w:cstheme="minorHAnsi"/>
                <w:b/>
                <w:color w:val="000000"/>
              </w:rPr>
              <w:t>ETP dédié à l’USP</w:t>
            </w:r>
            <w:r w:rsidRPr="00CD64E3">
              <w:rPr>
                <w:rFonts w:ascii="Marianne" w:hAnsi="Marianne" w:cstheme="minorHAnsi"/>
                <w:bCs/>
                <w:color w:val="000000"/>
              </w:rPr>
              <w:t xml:space="preserve"> : </w:t>
            </w:r>
          </w:p>
          <w:p w14:paraId="39D104D3"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p>
          <w:p w14:paraId="22B2E633"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cstheme="minorHAnsi"/>
                <w:b/>
                <w:color w:val="000000"/>
              </w:rPr>
              <w:t>EMSP</w:t>
            </w:r>
          </w:p>
          <w:p w14:paraId="4435FA4F" w14:textId="77777777" w:rsidR="00725B17" w:rsidRPr="00CD64E3" w:rsidRDefault="00725B17" w:rsidP="00204338">
            <w:pPr>
              <w:pStyle w:val="Paragraphedeliste"/>
              <w:autoSpaceDE w:val="0"/>
              <w:autoSpaceDN w:val="0"/>
              <w:adjustRightInd w:val="0"/>
              <w:spacing w:after="0" w:line="240" w:lineRule="auto"/>
              <w:ind w:left="68"/>
              <w:rPr>
                <w:rFonts w:ascii="Marianne" w:hAnsi="Marianne" w:cstheme="minorHAnsi"/>
                <w:bCs/>
                <w:color w:val="000000"/>
              </w:rPr>
            </w:pPr>
            <w:r w:rsidRPr="00CD64E3">
              <w:rPr>
                <w:rFonts w:ascii="Marianne" w:hAnsi="Marianne" w:cstheme="minorHAnsi"/>
                <w:b/>
                <w:color w:val="000000"/>
              </w:rPr>
              <w:t>ETP dédié à l’EMSP</w:t>
            </w:r>
            <w:r w:rsidRPr="00CD64E3">
              <w:rPr>
                <w:rFonts w:ascii="Marianne" w:hAnsi="Marianne" w:cstheme="minorHAnsi"/>
                <w:bCs/>
                <w:color w:val="000000"/>
              </w:rPr>
              <w:t xml:space="preserve"> : </w:t>
            </w:r>
          </w:p>
          <w:p w14:paraId="65D082FC"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p>
          <w:p w14:paraId="0B3DF908" w14:textId="77777777" w:rsidR="00725B17" w:rsidRPr="00CD64E3" w:rsidRDefault="00725B17" w:rsidP="00204338">
            <w:pPr>
              <w:ind w:left="493" w:hanging="493"/>
              <w:rPr>
                <w:rFonts w:ascii="Marianne" w:hAnsi="Marianne"/>
                <w:spacing w:val="10"/>
                <w:position w:val="-2"/>
                <w:sz w:val="20"/>
                <w:szCs w:val="2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b/>
                <w:bCs/>
                <w:spacing w:val="10"/>
                <w:position w:val="-2"/>
                <w:sz w:val="20"/>
                <w:szCs w:val="20"/>
              </w:rPr>
              <w:t>Non</w:t>
            </w:r>
          </w:p>
          <w:p w14:paraId="58A3693B" w14:textId="7091E0D9" w:rsidR="00401091" w:rsidRPr="00CD64E3" w:rsidRDefault="00401091" w:rsidP="00204338">
            <w:pPr>
              <w:rPr>
                <w:rFonts w:ascii="Marianne" w:hAnsi="Marianne" w:cstheme="minorHAnsi"/>
                <w:b/>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008ECE7" w14:textId="77777777" w:rsidR="00A9246A" w:rsidRPr="00CD64E3" w:rsidRDefault="00A9246A" w:rsidP="00204338">
            <w:pPr>
              <w:jc w:val="center"/>
              <w:rPr>
                <w:rFonts w:ascii="Marianne" w:hAnsi="Marianne" w:cstheme="minorHAnsi"/>
                <w:b/>
                <w:sz w:val="20"/>
                <w:szCs w:val="20"/>
              </w:rPr>
            </w:pPr>
          </w:p>
        </w:tc>
      </w:tr>
      <w:tr w:rsidR="00A9246A" w:rsidRPr="00204338" w14:paraId="4A4759ED" w14:textId="77777777" w:rsidTr="000919A3">
        <w:trPr>
          <w:cantSplit/>
          <w:trHeight w:val="404"/>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464162D1" w14:textId="77777777" w:rsidR="00A9246A" w:rsidRPr="00CD64E3" w:rsidRDefault="00A9246A" w:rsidP="00204338">
            <w:pPr>
              <w:rPr>
                <w:rFonts w:ascii="Marianne" w:hAnsi="Marianne"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78B834" w14:textId="77777777" w:rsidR="00A9246A" w:rsidRPr="00CD64E3" w:rsidRDefault="00A9246A" w:rsidP="00204338">
            <w:pPr>
              <w:jc w:val="center"/>
              <w:rPr>
                <w:rFonts w:ascii="Marianne" w:hAnsi="Marianne" w:cstheme="minorHAnsi"/>
                <w:b/>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33F7949" w14:textId="77777777" w:rsidR="00A9246A" w:rsidRPr="00CD64E3" w:rsidRDefault="00A9246A" w:rsidP="00204338">
            <w:pPr>
              <w:jc w:val="center"/>
              <w:rPr>
                <w:rFonts w:ascii="Marianne" w:hAnsi="Marianne" w:cstheme="minorHAnsi"/>
                <w:b/>
                <w:sz w:val="20"/>
                <w:szCs w:val="20"/>
              </w:rPr>
            </w:pPr>
          </w:p>
        </w:tc>
        <w:tc>
          <w:tcPr>
            <w:tcW w:w="1781" w:type="dxa"/>
            <w:tcBorders>
              <w:top w:val="single" w:sz="4" w:space="0" w:color="auto"/>
              <w:left w:val="single" w:sz="4" w:space="0" w:color="auto"/>
              <w:bottom w:val="single" w:sz="4" w:space="0" w:color="auto"/>
              <w:right w:val="single" w:sz="4" w:space="0" w:color="auto"/>
            </w:tcBorders>
          </w:tcPr>
          <w:p w14:paraId="5CC37983" w14:textId="77777777" w:rsidR="00725B17" w:rsidRPr="00CD64E3" w:rsidRDefault="00725B17" w:rsidP="00204338">
            <w:pPr>
              <w:pStyle w:val="Paragraphedeliste"/>
              <w:autoSpaceDE w:val="0"/>
              <w:autoSpaceDN w:val="0"/>
              <w:adjustRightInd w:val="0"/>
              <w:spacing w:after="0" w:line="240" w:lineRule="auto"/>
              <w:ind w:left="0"/>
              <w:rPr>
                <w:rFonts w:ascii="Marianne" w:hAnsi="Marianne" w:cstheme="minorHAnsi"/>
                <w:bCs/>
                <w:color w:val="00000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cstheme="minorHAnsi"/>
                <w:b/>
                <w:color w:val="000000"/>
              </w:rPr>
              <w:t>USP</w:t>
            </w:r>
            <w:r w:rsidRPr="00CD64E3">
              <w:rPr>
                <w:rFonts w:ascii="Marianne" w:hAnsi="Marianne" w:cstheme="minorHAnsi"/>
                <w:bCs/>
                <w:color w:val="000000"/>
              </w:rPr>
              <w:t xml:space="preserve"> </w:t>
            </w:r>
          </w:p>
          <w:p w14:paraId="52197393" w14:textId="77777777" w:rsidR="00725B17" w:rsidRPr="00CD64E3" w:rsidRDefault="00725B17" w:rsidP="00204338">
            <w:pPr>
              <w:pStyle w:val="Paragraphedeliste"/>
              <w:autoSpaceDE w:val="0"/>
              <w:autoSpaceDN w:val="0"/>
              <w:adjustRightInd w:val="0"/>
              <w:spacing w:after="0" w:line="240" w:lineRule="auto"/>
              <w:ind w:left="68"/>
              <w:rPr>
                <w:rFonts w:ascii="Marianne" w:hAnsi="Marianne" w:cstheme="minorHAnsi"/>
                <w:bCs/>
                <w:color w:val="000000"/>
              </w:rPr>
            </w:pPr>
            <w:r w:rsidRPr="00CD64E3">
              <w:rPr>
                <w:rFonts w:ascii="Marianne" w:hAnsi="Marianne" w:cstheme="minorHAnsi"/>
                <w:b/>
                <w:color w:val="000000"/>
              </w:rPr>
              <w:t>ETP dédié à l’USP</w:t>
            </w:r>
            <w:r w:rsidRPr="00CD64E3">
              <w:rPr>
                <w:rFonts w:ascii="Marianne" w:hAnsi="Marianne" w:cstheme="minorHAnsi"/>
                <w:bCs/>
                <w:color w:val="000000"/>
              </w:rPr>
              <w:t xml:space="preserve"> : </w:t>
            </w:r>
          </w:p>
          <w:p w14:paraId="3573B834"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p>
          <w:p w14:paraId="336E68A6"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cstheme="minorHAnsi"/>
                <w:b/>
                <w:color w:val="000000"/>
              </w:rPr>
              <w:t>EMSP</w:t>
            </w:r>
          </w:p>
          <w:p w14:paraId="2DB18644" w14:textId="77777777" w:rsidR="00725B17" w:rsidRPr="00CD64E3" w:rsidRDefault="00725B17" w:rsidP="00204338">
            <w:pPr>
              <w:pStyle w:val="Paragraphedeliste"/>
              <w:autoSpaceDE w:val="0"/>
              <w:autoSpaceDN w:val="0"/>
              <w:adjustRightInd w:val="0"/>
              <w:spacing w:after="0" w:line="240" w:lineRule="auto"/>
              <w:ind w:left="68"/>
              <w:rPr>
                <w:rFonts w:ascii="Marianne" w:hAnsi="Marianne" w:cstheme="minorHAnsi"/>
                <w:bCs/>
                <w:color w:val="000000"/>
              </w:rPr>
            </w:pPr>
            <w:r w:rsidRPr="00CD64E3">
              <w:rPr>
                <w:rFonts w:ascii="Marianne" w:hAnsi="Marianne" w:cstheme="minorHAnsi"/>
                <w:b/>
                <w:color w:val="000000"/>
              </w:rPr>
              <w:t>ETP dédié à l’EMSP</w:t>
            </w:r>
            <w:r w:rsidRPr="00CD64E3">
              <w:rPr>
                <w:rFonts w:ascii="Marianne" w:hAnsi="Marianne" w:cstheme="minorHAnsi"/>
                <w:bCs/>
                <w:color w:val="000000"/>
              </w:rPr>
              <w:t xml:space="preserve"> : </w:t>
            </w:r>
          </w:p>
          <w:p w14:paraId="0E78B001"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p>
          <w:p w14:paraId="4704CCE9" w14:textId="77777777" w:rsidR="00725B17" w:rsidRPr="00CD64E3" w:rsidRDefault="00725B17" w:rsidP="00204338">
            <w:pPr>
              <w:ind w:left="493" w:hanging="493"/>
              <w:rPr>
                <w:rFonts w:ascii="Marianne" w:hAnsi="Marianne"/>
                <w:spacing w:val="10"/>
                <w:position w:val="-2"/>
                <w:sz w:val="20"/>
                <w:szCs w:val="2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b/>
                <w:bCs/>
                <w:spacing w:val="10"/>
                <w:position w:val="-2"/>
                <w:sz w:val="20"/>
                <w:szCs w:val="20"/>
              </w:rPr>
              <w:t>Non</w:t>
            </w:r>
          </w:p>
          <w:p w14:paraId="051CA98F" w14:textId="63876891" w:rsidR="00401091" w:rsidRPr="00CD64E3" w:rsidRDefault="00401091" w:rsidP="00204338">
            <w:pPr>
              <w:rPr>
                <w:rFonts w:ascii="Marianne" w:hAnsi="Marianne" w:cstheme="minorHAnsi"/>
                <w:b/>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7A183BA" w14:textId="77777777" w:rsidR="00A9246A" w:rsidRPr="00CD64E3" w:rsidRDefault="00A9246A" w:rsidP="00204338">
            <w:pPr>
              <w:jc w:val="center"/>
              <w:rPr>
                <w:rFonts w:ascii="Marianne" w:hAnsi="Marianne" w:cstheme="minorHAnsi"/>
                <w:b/>
                <w:sz w:val="20"/>
                <w:szCs w:val="20"/>
              </w:rPr>
            </w:pPr>
          </w:p>
        </w:tc>
      </w:tr>
    </w:tbl>
    <w:p w14:paraId="2E51AD65" w14:textId="77777777" w:rsidR="00A9246A" w:rsidRPr="00CD64E3" w:rsidRDefault="00A9246A" w:rsidP="00204338">
      <w:pPr>
        <w:jc w:val="both"/>
        <w:rPr>
          <w:rFonts w:ascii="Marianne" w:hAnsi="Marianne" w:cstheme="minorHAnsi"/>
          <w:sz w:val="20"/>
          <w:szCs w:val="20"/>
          <w:u w:val="single"/>
        </w:rPr>
      </w:pPr>
    </w:p>
    <w:p w14:paraId="0E75BC6F" w14:textId="53A8EC6C" w:rsidR="00A9246A" w:rsidRPr="00CD64E3" w:rsidRDefault="00A9246A" w:rsidP="00204338">
      <w:pPr>
        <w:pStyle w:val="Paragraphedeliste"/>
        <w:keepNext/>
        <w:numPr>
          <w:ilvl w:val="0"/>
          <w:numId w:val="10"/>
        </w:numPr>
        <w:spacing w:before="2" w:after="0" w:line="240" w:lineRule="auto"/>
        <w:contextualSpacing w:val="0"/>
        <w:rPr>
          <w:rFonts w:ascii="Marianne" w:hAnsi="Marianne" w:cstheme="minorHAnsi"/>
          <w:b/>
          <w:sz w:val="20"/>
          <w:szCs w:val="20"/>
        </w:rPr>
      </w:pPr>
      <w:r w:rsidRPr="00CD64E3">
        <w:rPr>
          <w:rFonts w:ascii="Marianne" w:hAnsi="Marianne" w:cstheme="minorHAnsi"/>
          <w:b/>
          <w:sz w:val="20"/>
          <w:szCs w:val="20"/>
        </w:rPr>
        <w:t>Personnel paramédical</w:t>
      </w:r>
      <w:r w:rsidR="00736292" w:rsidRPr="00CD64E3">
        <w:rPr>
          <w:rFonts w:ascii="Marianne" w:hAnsi="Marianne" w:cstheme="minorHAnsi"/>
          <w:b/>
          <w:sz w:val="20"/>
          <w:szCs w:val="20"/>
        </w:rPr>
        <w:t xml:space="preserve"> </w:t>
      </w:r>
      <w:r w:rsidRPr="00CD64E3">
        <w:rPr>
          <w:rFonts w:ascii="Marianne" w:hAnsi="Marianne" w:cstheme="minorHAnsi"/>
          <w:b/>
          <w:sz w:val="20"/>
          <w:szCs w:val="20"/>
        </w:rPr>
        <w:t xml:space="preserve">dédié à l’activité d’HDJ </w:t>
      </w:r>
      <w:r w:rsidR="00417670" w:rsidRPr="00CD64E3">
        <w:rPr>
          <w:rFonts w:ascii="Marianne" w:hAnsi="Marianne" w:cstheme="minorHAnsi"/>
          <w:b/>
          <w:sz w:val="20"/>
          <w:szCs w:val="20"/>
        </w:rPr>
        <w:t xml:space="preserve">de </w:t>
      </w:r>
      <w:r w:rsidR="00401091" w:rsidRPr="00CD64E3">
        <w:rPr>
          <w:rFonts w:ascii="Marianne" w:hAnsi="Marianne" w:cstheme="minorHAnsi"/>
          <w:b/>
          <w:sz w:val="20"/>
          <w:szCs w:val="20"/>
        </w:rPr>
        <w:t>soins palliatifs</w:t>
      </w:r>
    </w:p>
    <w:p w14:paraId="55CA9F67" w14:textId="77777777" w:rsidR="00A9246A" w:rsidRPr="00CD64E3" w:rsidRDefault="00A9246A" w:rsidP="00204338">
      <w:pPr>
        <w:keepNext/>
        <w:jc w:val="both"/>
        <w:rPr>
          <w:rFonts w:ascii="Marianne" w:hAnsi="Marianne" w:cstheme="minorHAnsi"/>
          <w:sz w:val="20"/>
          <w:szCs w:val="20"/>
          <w:u w:val="single"/>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276"/>
        <w:gridCol w:w="1479"/>
        <w:gridCol w:w="1781"/>
        <w:gridCol w:w="2551"/>
      </w:tblGrid>
      <w:tr w:rsidR="00A9246A" w:rsidRPr="00204338" w14:paraId="450818AF" w14:textId="77777777" w:rsidTr="00C66E23">
        <w:trPr>
          <w:cantSplit/>
          <w:trHeight w:val="419"/>
        </w:trPr>
        <w:tc>
          <w:tcPr>
            <w:tcW w:w="30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520B48" w14:textId="788D8473" w:rsidR="00A9246A" w:rsidRPr="00CD64E3" w:rsidRDefault="00F10F1F" w:rsidP="00204338">
            <w:pPr>
              <w:keepNext/>
              <w:jc w:val="center"/>
              <w:rPr>
                <w:rFonts w:ascii="Marianne" w:hAnsi="Marianne" w:cstheme="minorHAnsi"/>
                <w:b/>
                <w:sz w:val="20"/>
                <w:szCs w:val="20"/>
              </w:rPr>
            </w:pPr>
            <w:r w:rsidRPr="00CD64E3">
              <w:rPr>
                <w:rFonts w:ascii="Marianne" w:hAnsi="Marianne" w:cstheme="minorHAnsi"/>
                <w:b/>
                <w:sz w:val="20"/>
                <w:szCs w:val="20"/>
              </w:rPr>
              <w:t>Nom et q</w:t>
            </w:r>
            <w:r w:rsidR="00A9246A" w:rsidRPr="00CD64E3">
              <w:rPr>
                <w:rFonts w:ascii="Marianne" w:hAnsi="Marianne" w:cstheme="minorHAnsi"/>
                <w:b/>
                <w:sz w:val="20"/>
                <w:szCs w:val="20"/>
              </w:rPr>
              <w:t>ualification</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87B355" w14:textId="5FFC3944" w:rsidR="00A9246A" w:rsidRPr="00CD64E3" w:rsidRDefault="00725B17" w:rsidP="00204338">
            <w:pPr>
              <w:keepNext/>
              <w:jc w:val="center"/>
              <w:rPr>
                <w:rFonts w:ascii="Marianne" w:hAnsi="Marianne" w:cstheme="minorHAnsi"/>
                <w:b/>
                <w:sz w:val="20"/>
                <w:szCs w:val="20"/>
              </w:rPr>
            </w:pPr>
            <w:r w:rsidRPr="00CD64E3">
              <w:rPr>
                <w:rFonts w:ascii="Marianne" w:hAnsi="Marianne" w:cstheme="minorHAnsi"/>
                <w:b/>
                <w:sz w:val="20"/>
                <w:szCs w:val="20"/>
              </w:rPr>
              <w:t>ETP dédié à l’HDJ</w:t>
            </w:r>
          </w:p>
        </w:tc>
        <w:tc>
          <w:tcPr>
            <w:tcW w:w="14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F7861D" w14:textId="77777777" w:rsidR="00A9246A" w:rsidRPr="00CD64E3" w:rsidRDefault="00A9246A" w:rsidP="00204338">
            <w:pPr>
              <w:keepNext/>
              <w:jc w:val="center"/>
              <w:rPr>
                <w:rFonts w:ascii="Marianne" w:hAnsi="Marianne" w:cstheme="minorHAnsi"/>
                <w:b/>
                <w:sz w:val="20"/>
                <w:szCs w:val="20"/>
              </w:rPr>
            </w:pPr>
            <w:r w:rsidRPr="00CD64E3">
              <w:rPr>
                <w:rFonts w:ascii="Marianne" w:hAnsi="Marianne" w:cstheme="minorHAnsi"/>
                <w:b/>
                <w:sz w:val="20"/>
                <w:szCs w:val="20"/>
              </w:rPr>
              <w:t>Diplôme de soins palliatifs</w:t>
            </w:r>
          </w:p>
        </w:tc>
        <w:tc>
          <w:tcPr>
            <w:tcW w:w="17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E0F641" w14:textId="33F31B47" w:rsidR="00A9246A" w:rsidRPr="00CD64E3" w:rsidRDefault="00A9246A" w:rsidP="00204338">
            <w:pPr>
              <w:keepNext/>
              <w:jc w:val="center"/>
              <w:rPr>
                <w:rFonts w:ascii="Marianne" w:hAnsi="Marianne" w:cstheme="minorHAnsi"/>
                <w:b/>
                <w:sz w:val="20"/>
                <w:szCs w:val="20"/>
              </w:rPr>
            </w:pPr>
            <w:r w:rsidRPr="00CD64E3">
              <w:rPr>
                <w:rFonts w:ascii="Marianne" w:hAnsi="Marianne" w:cstheme="minorHAnsi"/>
                <w:b/>
                <w:sz w:val="20"/>
                <w:szCs w:val="20"/>
              </w:rPr>
              <w:t>Participation à une équipe de soins palliatifs (EMSP, USP…)</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53EEC9" w14:textId="77777777" w:rsidR="00A9246A" w:rsidRPr="00CD64E3" w:rsidRDefault="00A9246A" w:rsidP="00204338">
            <w:pPr>
              <w:keepNext/>
              <w:jc w:val="center"/>
              <w:rPr>
                <w:rFonts w:ascii="Marianne" w:hAnsi="Marianne" w:cstheme="minorHAnsi"/>
                <w:b/>
                <w:sz w:val="20"/>
                <w:szCs w:val="20"/>
              </w:rPr>
            </w:pPr>
            <w:r w:rsidRPr="00CD64E3">
              <w:rPr>
                <w:rFonts w:ascii="Marianne" w:hAnsi="Marianne" w:cstheme="minorHAnsi"/>
                <w:b/>
                <w:sz w:val="20"/>
                <w:szCs w:val="20"/>
              </w:rPr>
              <w:t>Commentaires</w:t>
            </w:r>
          </w:p>
          <w:p w14:paraId="38FC6053" w14:textId="77777777" w:rsidR="00A9246A" w:rsidRPr="00CD64E3" w:rsidRDefault="00A9246A" w:rsidP="00204338">
            <w:pPr>
              <w:keepNext/>
              <w:jc w:val="center"/>
              <w:rPr>
                <w:rFonts w:ascii="Marianne" w:hAnsi="Marianne" w:cstheme="minorHAnsi"/>
                <w:b/>
                <w:sz w:val="20"/>
                <w:szCs w:val="20"/>
              </w:rPr>
            </w:pPr>
            <w:r w:rsidRPr="00CD64E3">
              <w:rPr>
                <w:rFonts w:ascii="Marianne" w:hAnsi="Marianne" w:cstheme="minorHAnsi"/>
                <w:b/>
                <w:sz w:val="20"/>
                <w:szCs w:val="20"/>
              </w:rPr>
              <w:t>(</w:t>
            </w:r>
            <w:r w:rsidRPr="00CD64E3">
              <w:rPr>
                <w:rFonts w:ascii="Marianne" w:hAnsi="Marianne" w:cstheme="minorHAnsi"/>
                <w:b/>
                <w:i/>
                <w:sz w:val="20"/>
                <w:szCs w:val="20"/>
              </w:rPr>
              <w:t>date de prise de poste si recrutement</w:t>
            </w:r>
            <w:r w:rsidRPr="00CD64E3">
              <w:rPr>
                <w:rFonts w:ascii="Marianne" w:hAnsi="Marianne" w:cstheme="minorHAnsi"/>
                <w:b/>
                <w:sz w:val="20"/>
                <w:szCs w:val="20"/>
              </w:rPr>
              <w:t>)</w:t>
            </w:r>
          </w:p>
        </w:tc>
      </w:tr>
      <w:tr w:rsidR="00A9246A" w:rsidRPr="00204338" w14:paraId="34FA1E5F" w14:textId="77777777" w:rsidTr="000919A3">
        <w:trPr>
          <w:cantSplit/>
          <w:trHeight w:val="410"/>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62A7C4D1" w14:textId="77777777" w:rsidR="00A9246A" w:rsidRPr="00CD64E3" w:rsidRDefault="00A9246A" w:rsidP="00204338">
            <w:pPr>
              <w:rPr>
                <w:rFonts w:ascii="Marianne" w:hAnsi="Marianne"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367E8F" w14:textId="77777777" w:rsidR="00A9246A" w:rsidRPr="00CD64E3" w:rsidRDefault="00A9246A" w:rsidP="00204338">
            <w:pPr>
              <w:jc w:val="center"/>
              <w:rPr>
                <w:rFonts w:ascii="Marianne" w:hAnsi="Marianne" w:cstheme="minorHAnsi"/>
                <w:b/>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AA21EBA" w14:textId="77777777" w:rsidR="00A9246A" w:rsidRPr="00CD64E3" w:rsidRDefault="00A9246A" w:rsidP="00204338">
            <w:pPr>
              <w:jc w:val="center"/>
              <w:rPr>
                <w:rFonts w:ascii="Marianne" w:hAnsi="Marianne" w:cstheme="minorHAnsi"/>
                <w:b/>
                <w:sz w:val="20"/>
                <w:szCs w:val="20"/>
              </w:rPr>
            </w:pPr>
          </w:p>
        </w:tc>
        <w:tc>
          <w:tcPr>
            <w:tcW w:w="1781" w:type="dxa"/>
            <w:tcBorders>
              <w:top w:val="single" w:sz="4" w:space="0" w:color="auto"/>
              <w:left w:val="single" w:sz="4" w:space="0" w:color="auto"/>
              <w:bottom w:val="single" w:sz="4" w:space="0" w:color="auto"/>
              <w:right w:val="single" w:sz="4" w:space="0" w:color="auto"/>
            </w:tcBorders>
          </w:tcPr>
          <w:p w14:paraId="154AB734" w14:textId="77777777" w:rsidR="00725B17" w:rsidRPr="00CD64E3" w:rsidRDefault="00725B17" w:rsidP="00204338">
            <w:pPr>
              <w:pStyle w:val="Paragraphedeliste"/>
              <w:autoSpaceDE w:val="0"/>
              <w:autoSpaceDN w:val="0"/>
              <w:adjustRightInd w:val="0"/>
              <w:spacing w:after="0" w:line="240" w:lineRule="auto"/>
              <w:ind w:left="0"/>
              <w:rPr>
                <w:rFonts w:ascii="Marianne" w:hAnsi="Marianne" w:cstheme="minorHAnsi"/>
                <w:bCs/>
                <w:color w:val="00000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cstheme="minorHAnsi"/>
                <w:b/>
                <w:color w:val="000000"/>
              </w:rPr>
              <w:t>USP</w:t>
            </w:r>
            <w:r w:rsidRPr="00CD64E3">
              <w:rPr>
                <w:rFonts w:ascii="Marianne" w:hAnsi="Marianne" w:cstheme="minorHAnsi"/>
                <w:bCs/>
                <w:color w:val="000000"/>
              </w:rPr>
              <w:t xml:space="preserve"> </w:t>
            </w:r>
          </w:p>
          <w:p w14:paraId="6E62FD1C" w14:textId="77777777" w:rsidR="00725B17" w:rsidRPr="00CD64E3" w:rsidRDefault="00725B17" w:rsidP="00204338">
            <w:pPr>
              <w:pStyle w:val="Paragraphedeliste"/>
              <w:autoSpaceDE w:val="0"/>
              <w:autoSpaceDN w:val="0"/>
              <w:adjustRightInd w:val="0"/>
              <w:spacing w:after="0" w:line="240" w:lineRule="auto"/>
              <w:ind w:left="68"/>
              <w:rPr>
                <w:rFonts w:ascii="Marianne" w:hAnsi="Marianne" w:cstheme="minorHAnsi"/>
                <w:bCs/>
                <w:color w:val="000000"/>
              </w:rPr>
            </w:pPr>
            <w:r w:rsidRPr="00CD64E3">
              <w:rPr>
                <w:rFonts w:ascii="Marianne" w:hAnsi="Marianne" w:cstheme="minorHAnsi"/>
                <w:b/>
                <w:color w:val="000000"/>
              </w:rPr>
              <w:t>ETP dédié à l’USP</w:t>
            </w:r>
            <w:r w:rsidRPr="00CD64E3">
              <w:rPr>
                <w:rFonts w:ascii="Marianne" w:hAnsi="Marianne" w:cstheme="minorHAnsi"/>
                <w:bCs/>
                <w:color w:val="000000"/>
              </w:rPr>
              <w:t xml:space="preserve"> : </w:t>
            </w:r>
          </w:p>
          <w:p w14:paraId="6695165A"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p>
          <w:p w14:paraId="00876C37"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cstheme="minorHAnsi"/>
                <w:b/>
                <w:color w:val="000000"/>
              </w:rPr>
              <w:t>EMSP</w:t>
            </w:r>
          </w:p>
          <w:p w14:paraId="664F3493" w14:textId="77777777" w:rsidR="00725B17" w:rsidRPr="00CD64E3" w:rsidRDefault="00725B17" w:rsidP="00204338">
            <w:pPr>
              <w:pStyle w:val="Paragraphedeliste"/>
              <w:autoSpaceDE w:val="0"/>
              <w:autoSpaceDN w:val="0"/>
              <w:adjustRightInd w:val="0"/>
              <w:spacing w:after="0" w:line="240" w:lineRule="auto"/>
              <w:ind w:left="68"/>
              <w:rPr>
                <w:rFonts w:ascii="Marianne" w:hAnsi="Marianne" w:cstheme="minorHAnsi"/>
                <w:bCs/>
                <w:color w:val="000000"/>
              </w:rPr>
            </w:pPr>
            <w:r w:rsidRPr="00CD64E3">
              <w:rPr>
                <w:rFonts w:ascii="Marianne" w:hAnsi="Marianne" w:cstheme="minorHAnsi"/>
                <w:b/>
                <w:color w:val="000000"/>
              </w:rPr>
              <w:t>ETP dédié à l’EMSP</w:t>
            </w:r>
            <w:r w:rsidRPr="00CD64E3">
              <w:rPr>
                <w:rFonts w:ascii="Marianne" w:hAnsi="Marianne" w:cstheme="minorHAnsi"/>
                <w:bCs/>
                <w:color w:val="000000"/>
              </w:rPr>
              <w:t xml:space="preserve"> : </w:t>
            </w:r>
          </w:p>
          <w:p w14:paraId="07A0C6E5"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p>
          <w:p w14:paraId="3DFAF5D1" w14:textId="77777777" w:rsidR="00725B17" w:rsidRPr="00CD64E3" w:rsidRDefault="00725B17" w:rsidP="00204338">
            <w:pPr>
              <w:ind w:left="493" w:hanging="493"/>
              <w:rPr>
                <w:rFonts w:ascii="Marianne" w:hAnsi="Marianne"/>
                <w:spacing w:val="10"/>
                <w:position w:val="-2"/>
                <w:sz w:val="20"/>
                <w:szCs w:val="2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b/>
                <w:bCs/>
                <w:spacing w:val="10"/>
                <w:position w:val="-2"/>
                <w:sz w:val="20"/>
                <w:szCs w:val="20"/>
              </w:rPr>
              <w:t>Non</w:t>
            </w:r>
          </w:p>
          <w:p w14:paraId="588172D3" w14:textId="1E35E97A" w:rsidR="00401091" w:rsidRPr="00CD64E3" w:rsidRDefault="00401091" w:rsidP="00204338">
            <w:pPr>
              <w:rPr>
                <w:rFonts w:ascii="Marianne" w:hAnsi="Marianne" w:cstheme="minorHAnsi"/>
                <w:b/>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91EFDC3" w14:textId="77777777" w:rsidR="00A9246A" w:rsidRPr="00CD64E3" w:rsidRDefault="00A9246A" w:rsidP="00204338">
            <w:pPr>
              <w:jc w:val="center"/>
              <w:rPr>
                <w:rFonts w:ascii="Marianne" w:hAnsi="Marianne" w:cstheme="minorHAnsi"/>
                <w:b/>
                <w:sz w:val="20"/>
                <w:szCs w:val="20"/>
              </w:rPr>
            </w:pPr>
          </w:p>
        </w:tc>
      </w:tr>
      <w:tr w:rsidR="00A9246A" w:rsidRPr="00204338" w14:paraId="100CA9F9" w14:textId="77777777" w:rsidTr="000919A3">
        <w:trPr>
          <w:cantSplit/>
          <w:trHeight w:val="404"/>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7A6BF827" w14:textId="77777777" w:rsidR="00A9246A" w:rsidRPr="00CD64E3" w:rsidRDefault="00A9246A" w:rsidP="00204338">
            <w:pPr>
              <w:rPr>
                <w:rFonts w:ascii="Marianne" w:hAnsi="Marianne"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1BE19D" w14:textId="77777777" w:rsidR="00A9246A" w:rsidRPr="00CD64E3" w:rsidRDefault="00A9246A" w:rsidP="00204338">
            <w:pPr>
              <w:jc w:val="center"/>
              <w:rPr>
                <w:rFonts w:ascii="Marianne" w:hAnsi="Marianne" w:cstheme="minorHAnsi"/>
                <w:b/>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7AAF7D0" w14:textId="77777777" w:rsidR="00A9246A" w:rsidRPr="00CD64E3" w:rsidRDefault="00A9246A" w:rsidP="00204338">
            <w:pPr>
              <w:jc w:val="center"/>
              <w:rPr>
                <w:rFonts w:ascii="Marianne" w:hAnsi="Marianne" w:cstheme="minorHAnsi"/>
                <w:b/>
                <w:sz w:val="20"/>
                <w:szCs w:val="20"/>
              </w:rPr>
            </w:pPr>
          </w:p>
        </w:tc>
        <w:tc>
          <w:tcPr>
            <w:tcW w:w="1781" w:type="dxa"/>
            <w:tcBorders>
              <w:top w:val="single" w:sz="4" w:space="0" w:color="auto"/>
              <w:left w:val="single" w:sz="4" w:space="0" w:color="auto"/>
              <w:bottom w:val="single" w:sz="4" w:space="0" w:color="auto"/>
              <w:right w:val="single" w:sz="4" w:space="0" w:color="auto"/>
            </w:tcBorders>
          </w:tcPr>
          <w:p w14:paraId="4127B38B" w14:textId="77777777" w:rsidR="00725B17" w:rsidRPr="00CD64E3" w:rsidRDefault="00725B17" w:rsidP="00204338">
            <w:pPr>
              <w:pStyle w:val="Paragraphedeliste"/>
              <w:autoSpaceDE w:val="0"/>
              <w:autoSpaceDN w:val="0"/>
              <w:adjustRightInd w:val="0"/>
              <w:spacing w:after="0" w:line="240" w:lineRule="auto"/>
              <w:ind w:left="0"/>
              <w:rPr>
                <w:rFonts w:ascii="Marianne" w:hAnsi="Marianne" w:cstheme="minorHAnsi"/>
                <w:bCs/>
                <w:color w:val="00000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cstheme="minorHAnsi"/>
                <w:b/>
                <w:color w:val="000000"/>
              </w:rPr>
              <w:t>USP</w:t>
            </w:r>
            <w:r w:rsidRPr="00CD64E3">
              <w:rPr>
                <w:rFonts w:ascii="Marianne" w:hAnsi="Marianne" w:cstheme="minorHAnsi"/>
                <w:bCs/>
                <w:color w:val="000000"/>
              </w:rPr>
              <w:t xml:space="preserve"> </w:t>
            </w:r>
          </w:p>
          <w:p w14:paraId="2B1FB975" w14:textId="77777777" w:rsidR="00725B17" w:rsidRPr="00CD64E3" w:rsidRDefault="00725B17" w:rsidP="00204338">
            <w:pPr>
              <w:pStyle w:val="Paragraphedeliste"/>
              <w:autoSpaceDE w:val="0"/>
              <w:autoSpaceDN w:val="0"/>
              <w:adjustRightInd w:val="0"/>
              <w:spacing w:after="0" w:line="240" w:lineRule="auto"/>
              <w:ind w:left="68"/>
              <w:rPr>
                <w:rFonts w:ascii="Marianne" w:hAnsi="Marianne" w:cstheme="minorHAnsi"/>
                <w:bCs/>
                <w:color w:val="000000"/>
              </w:rPr>
            </w:pPr>
            <w:r w:rsidRPr="00CD64E3">
              <w:rPr>
                <w:rFonts w:ascii="Marianne" w:hAnsi="Marianne" w:cstheme="minorHAnsi"/>
                <w:b/>
                <w:color w:val="000000"/>
              </w:rPr>
              <w:t>ETP dédié à l’USP</w:t>
            </w:r>
            <w:r w:rsidRPr="00CD64E3">
              <w:rPr>
                <w:rFonts w:ascii="Marianne" w:hAnsi="Marianne" w:cstheme="minorHAnsi"/>
                <w:bCs/>
                <w:color w:val="000000"/>
              </w:rPr>
              <w:t xml:space="preserve"> : </w:t>
            </w:r>
          </w:p>
          <w:p w14:paraId="7B1A8ECC"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p>
          <w:p w14:paraId="44E52B62"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cstheme="minorHAnsi"/>
                <w:b/>
                <w:color w:val="000000"/>
              </w:rPr>
              <w:t>EMSP</w:t>
            </w:r>
          </w:p>
          <w:p w14:paraId="26BE316F" w14:textId="77777777" w:rsidR="00725B17" w:rsidRPr="00CD64E3" w:rsidRDefault="00725B17" w:rsidP="00204338">
            <w:pPr>
              <w:pStyle w:val="Paragraphedeliste"/>
              <w:autoSpaceDE w:val="0"/>
              <w:autoSpaceDN w:val="0"/>
              <w:adjustRightInd w:val="0"/>
              <w:spacing w:after="0" w:line="240" w:lineRule="auto"/>
              <w:ind w:left="68"/>
              <w:rPr>
                <w:rFonts w:ascii="Marianne" w:hAnsi="Marianne" w:cstheme="minorHAnsi"/>
                <w:bCs/>
                <w:color w:val="000000"/>
              </w:rPr>
            </w:pPr>
            <w:r w:rsidRPr="00CD64E3">
              <w:rPr>
                <w:rFonts w:ascii="Marianne" w:hAnsi="Marianne" w:cstheme="minorHAnsi"/>
                <w:b/>
                <w:color w:val="000000"/>
              </w:rPr>
              <w:t>ETP dédié à l’EMSP</w:t>
            </w:r>
            <w:r w:rsidRPr="00CD64E3">
              <w:rPr>
                <w:rFonts w:ascii="Marianne" w:hAnsi="Marianne" w:cstheme="minorHAnsi"/>
                <w:bCs/>
                <w:color w:val="000000"/>
              </w:rPr>
              <w:t xml:space="preserve"> : </w:t>
            </w:r>
          </w:p>
          <w:p w14:paraId="697B3934"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p>
          <w:p w14:paraId="374E5D7A" w14:textId="77777777" w:rsidR="00725B17" w:rsidRPr="00CD64E3" w:rsidRDefault="00725B17" w:rsidP="00204338">
            <w:pPr>
              <w:ind w:left="493" w:hanging="493"/>
              <w:rPr>
                <w:rFonts w:ascii="Marianne" w:hAnsi="Marianne"/>
                <w:spacing w:val="10"/>
                <w:position w:val="-2"/>
                <w:sz w:val="20"/>
                <w:szCs w:val="2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b/>
                <w:bCs/>
                <w:spacing w:val="10"/>
                <w:position w:val="-2"/>
                <w:sz w:val="20"/>
                <w:szCs w:val="20"/>
              </w:rPr>
              <w:t>Non</w:t>
            </w:r>
          </w:p>
          <w:p w14:paraId="14F1ADBF" w14:textId="5FB5165C" w:rsidR="00401091" w:rsidRPr="00CD64E3" w:rsidRDefault="00401091" w:rsidP="00204338">
            <w:pPr>
              <w:rPr>
                <w:rFonts w:ascii="Marianne" w:hAnsi="Marianne" w:cstheme="minorHAnsi"/>
                <w:b/>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6A3414B" w14:textId="77777777" w:rsidR="00A9246A" w:rsidRPr="00CD64E3" w:rsidRDefault="00A9246A" w:rsidP="00204338">
            <w:pPr>
              <w:jc w:val="center"/>
              <w:rPr>
                <w:rFonts w:ascii="Marianne" w:hAnsi="Marianne" w:cstheme="minorHAnsi"/>
                <w:b/>
                <w:sz w:val="20"/>
                <w:szCs w:val="20"/>
              </w:rPr>
            </w:pPr>
          </w:p>
        </w:tc>
      </w:tr>
      <w:tr w:rsidR="00A9246A" w:rsidRPr="00204338" w14:paraId="2D25936F" w14:textId="77777777" w:rsidTr="000919A3">
        <w:trPr>
          <w:cantSplit/>
          <w:trHeight w:val="404"/>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50E1731F" w14:textId="77777777" w:rsidR="00A9246A" w:rsidRPr="00CD64E3" w:rsidRDefault="00A9246A" w:rsidP="00204338">
            <w:pPr>
              <w:rPr>
                <w:rFonts w:ascii="Marianne" w:hAnsi="Marianne"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0A58E8" w14:textId="77777777" w:rsidR="00A9246A" w:rsidRPr="00CD64E3" w:rsidRDefault="00A9246A" w:rsidP="00204338">
            <w:pPr>
              <w:jc w:val="center"/>
              <w:rPr>
                <w:rFonts w:ascii="Marianne" w:hAnsi="Marianne" w:cstheme="minorHAnsi"/>
                <w:b/>
                <w:sz w:val="20"/>
                <w:szCs w:val="20"/>
              </w:rPr>
            </w:pPr>
          </w:p>
        </w:tc>
        <w:tc>
          <w:tcPr>
            <w:tcW w:w="1479" w:type="dxa"/>
            <w:tcBorders>
              <w:top w:val="single" w:sz="4" w:space="0" w:color="auto"/>
              <w:left w:val="single" w:sz="4" w:space="0" w:color="auto"/>
              <w:bottom w:val="single" w:sz="4" w:space="0" w:color="auto"/>
              <w:right w:val="single" w:sz="4" w:space="0" w:color="auto"/>
            </w:tcBorders>
          </w:tcPr>
          <w:p w14:paraId="4C01A4A8" w14:textId="77777777" w:rsidR="00A9246A" w:rsidRPr="00CD64E3" w:rsidRDefault="00A9246A" w:rsidP="00204338">
            <w:pPr>
              <w:jc w:val="center"/>
              <w:rPr>
                <w:rFonts w:ascii="Marianne" w:hAnsi="Marianne" w:cstheme="minorHAnsi"/>
                <w:b/>
                <w:sz w:val="20"/>
                <w:szCs w:val="20"/>
              </w:rPr>
            </w:pPr>
          </w:p>
        </w:tc>
        <w:tc>
          <w:tcPr>
            <w:tcW w:w="1781" w:type="dxa"/>
            <w:tcBorders>
              <w:top w:val="single" w:sz="4" w:space="0" w:color="auto"/>
              <w:left w:val="single" w:sz="4" w:space="0" w:color="auto"/>
              <w:bottom w:val="single" w:sz="4" w:space="0" w:color="auto"/>
              <w:right w:val="single" w:sz="4" w:space="0" w:color="auto"/>
            </w:tcBorders>
          </w:tcPr>
          <w:p w14:paraId="3DDDBE3B" w14:textId="77777777" w:rsidR="00725B17" w:rsidRPr="00CD64E3" w:rsidRDefault="00725B17" w:rsidP="00204338">
            <w:pPr>
              <w:pStyle w:val="Paragraphedeliste"/>
              <w:autoSpaceDE w:val="0"/>
              <w:autoSpaceDN w:val="0"/>
              <w:adjustRightInd w:val="0"/>
              <w:spacing w:after="0" w:line="240" w:lineRule="auto"/>
              <w:ind w:left="0"/>
              <w:rPr>
                <w:rFonts w:ascii="Marianne" w:hAnsi="Marianne" w:cstheme="minorHAnsi"/>
                <w:bCs/>
                <w:color w:val="00000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cstheme="minorHAnsi"/>
                <w:b/>
                <w:color w:val="000000"/>
              </w:rPr>
              <w:t>USP</w:t>
            </w:r>
            <w:r w:rsidRPr="00CD64E3">
              <w:rPr>
                <w:rFonts w:ascii="Marianne" w:hAnsi="Marianne" w:cstheme="minorHAnsi"/>
                <w:bCs/>
                <w:color w:val="000000"/>
              </w:rPr>
              <w:t xml:space="preserve"> </w:t>
            </w:r>
          </w:p>
          <w:p w14:paraId="7ED7BE63" w14:textId="77777777" w:rsidR="00725B17" w:rsidRPr="00CD64E3" w:rsidRDefault="00725B17" w:rsidP="00204338">
            <w:pPr>
              <w:pStyle w:val="Paragraphedeliste"/>
              <w:autoSpaceDE w:val="0"/>
              <w:autoSpaceDN w:val="0"/>
              <w:adjustRightInd w:val="0"/>
              <w:spacing w:after="0" w:line="240" w:lineRule="auto"/>
              <w:ind w:left="68"/>
              <w:rPr>
                <w:rFonts w:ascii="Marianne" w:hAnsi="Marianne" w:cstheme="minorHAnsi"/>
                <w:bCs/>
                <w:color w:val="000000"/>
              </w:rPr>
            </w:pPr>
            <w:r w:rsidRPr="00CD64E3">
              <w:rPr>
                <w:rFonts w:ascii="Marianne" w:hAnsi="Marianne" w:cstheme="minorHAnsi"/>
                <w:b/>
                <w:color w:val="000000"/>
              </w:rPr>
              <w:t>ETP dédié à l’USP</w:t>
            </w:r>
            <w:r w:rsidRPr="00CD64E3">
              <w:rPr>
                <w:rFonts w:ascii="Marianne" w:hAnsi="Marianne" w:cstheme="minorHAnsi"/>
                <w:bCs/>
                <w:color w:val="000000"/>
              </w:rPr>
              <w:t xml:space="preserve"> : </w:t>
            </w:r>
          </w:p>
          <w:p w14:paraId="35AFDDD1"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p>
          <w:p w14:paraId="36DD6C86"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cstheme="minorHAnsi"/>
                <w:b/>
                <w:color w:val="000000"/>
              </w:rPr>
              <w:t>EMSP</w:t>
            </w:r>
          </w:p>
          <w:p w14:paraId="67992319" w14:textId="77777777" w:rsidR="00725B17" w:rsidRPr="00CD64E3" w:rsidRDefault="00725B17" w:rsidP="00204338">
            <w:pPr>
              <w:pStyle w:val="Paragraphedeliste"/>
              <w:autoSpaceDE w:val="0"/>
              <w:autoSpaceDN w:val="0"/>
              <w:adjustRightInd w:val="0"/>
              <w:spacing w:after="0" w:line="240" w:lineRule="auto"/>
              <w:ind w:left="68"/>
              <w:rPr>
                <w:rFonts w:ascii="Marianne" w:hAnsi="Marianne" w:cstheme="minorHAnsi"/>
                <w:bCs/>
                <w:color w:val="000000"/>
              </w:rPr>
            </w:pPr>
            <w:r w:rsidRPr="00CD64E3">
              <w:rPr>
                <w:rFonts w:ascii="Marianne" w:hAnsi="Marianne" w:cstheme="minorHAnsi"/>
                <w:b/>
                <w:color w:val="000000"/>
              </w:rPr>
              <w:t>ETP dédié à l’EMSP</w:t>
            </w:r>
            <w:r w:rsidRPr="00CD64E3">
              <w:rPr>
                <w:rFonts w:ascii="Marianne" w:hAnsi="Marianne" w:cstheme="minorHAnsi"/>
                <w:bCs/>
                <w:color w:val="000000"/>
              </w:rPr>
              <w:t xml:space="preserve"> : </w:t>
            </w:r>
          </w:p>
          <w:p w14:paraId="78E46ECA"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p>
          <w:p w14:paraId="6E7B2D1F" w14:textId="77777777" w:rsidR="00725B17" w:rsidRPr="00CD64E3" w:rsidRDefault="00725B17" w:rsidP="00204338">
            <w:pPr>
              <w:ind w:left="493" w:hanging="493"/>
              <w:rPr>
                <w:rFonts w:ascii="Marianne" w:hAnsi="Marianne"/>
                <w:spacing w:val="10"/>
                <w:position w:val="-2"/>
                <w:sz w:val="20"/>
                <w:szCs w:val="2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b/>
                <w:bCs/>
                <w:spacing w:val="10"/>
                <w:position w:val="-2"/>
                <w:sz w:val="20"/>
                <w:szCs w:val="20"/>
              </w:rPr>
              <w:t>Non</w:t>
            </w:r>
          </w:p>
          <w:p w14:paraId="76169BEB" w14:textId="5464E623" w:rsidR="00401091" w:rsidRPr="00CD64E3" w:rsidRDefault="00401091" w:rsidP="00204338">
            <w:pPr>
              <w:rPr>
                <w:rFonts w:ascii="Marianne" w:hAnsi="Marianne" w:cstheme="minorHAnsi"/>
                <w:b/>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C686CDF" w14:textId="77777777" w:rsidR="00A9246A" w:rsidRPr="00CD64E3" w:rsidRDefault="00A9246A" w:rsidP="00204338">
            <w:pPr>
              <w:jc w:val="center"/>
              <w:rPr>
                <w:rFonts w:ascii="Marianne" w:hAnsi="Marianne" w:cstheme="minorHAnsi"/>
                <w:b/>
                <w:sz w:val="20"/>
                <w:szCs w:val="20"/>
              </w:rPr>
            </w:pPr>
          </w:p>
        </w:tc>
      </w:tr>
    </w:tbl>
    <w:p w14:paraId="1595DCCC" w14:textId="77777777" w:rsidR="00A9246A" w:rsidRPr="00CD64E3" w:rsidRDefault="00A9246A" w:rsidP="00204338">
      <w:pPr>
        <w:jc w:val="both"/>
        <w:rPr>
          <w:rFonts w:ascii="Marianne" w:hAnsi="Marianne" w:cstheme="minorHAnsi"/>
          <w:sz w:val="20"/>
          <w:szCs w:val="20"/>
          <w:u w:val="single"/>
        </w:rPr>
      </w:pPr>
    </w:p>
    <w:p w14:paraId="31443EEC" w14:textId="67EC59BD" w:rsidR="00A9246A" w:rsidRPr="00CD64E3" w:rsidRDefault="00736292" w:rsidP="00204338">
      <w:pPr>
        <w:pStyle w:val="Paragraphedeliste"/>
        <w:numPr>
          <w:ilvl w:val="0"/>
          <w:numId w:val="10"/>
        </w:numPr>
        <w:spacing w:before="2" w:after="0" w:line="240" w:lineRule="auto"/>
        <w:contextualSpacing w:val="0"/>
        <w:rPr>
          <w:rFonts w:ascii="Marianne" w:hAnsi="Marianne" w:cstheme="minorHAnsi"/>
          <w:b/>
          <w:sz w:val="20"/>
          <w:szCs w:val="20"/>
        </w:rPr>
      </w:pPr>
      <w:r w:rsidRPr="00CD64E3">
        <w:rPr>
          <w:rFonts w:ascii="Marianne" w:hAnsi="Marianne" w:cstheme="minorHAnsi"/>
          <w:b/>
          <w:sz w:val="20"/>
          <w:szCs w:val="20"/>
        </w:rPr>
        <w:t>P</w:t>
      </w:r>
      <w:r w:rsidR="00A9246A" w:rsidRPr="00CD64E3">
        <w:rPr>
          <w:rFonts w:ascii="Marianne" w:hAnsi="Marianne" w:cstheme="minorHAnsi"/>
          <w:b/>
          <w:sz w:val="20"/>
          <w:szCs w:val="20"/>
        </w:rPr>
        <w:t>ersonnel</w:t>
      </w:r>
      <w:r w:rsidRPr="00CD64E3">
        <w:rPr>
          <w:rFonts w:ascii="Marianne" w:hAnsi="Marianne" w:cstheme="minorHAnsi"/>
          <w:b/>
          <w:sz w:val="20"/>
          <w:szCs w:val="20"/>
        </w:rPr>
        <w:t xml:space="preserve"> paramédical </w:t>
      </w:r>
      <w:r w:rsidR="00725B17" w:rsidRPr="00CD64E3">
        <w:rPr>
          <w:rFonts w:ascii="Marianne" w:hAnsi="Marianne" w:cstheme="minorHAnsi"/>
          <w:b/>
          <w:sz w:val="20"/>
          <w:szCs w:val="20"/>
        </w:rPr>
        <w:t xml:space="preserve">non dédié </w:t>
      </w:r>
      <w:r w:rsidRPr="00CD64E3">
        <w:rPr>
          <w:rFonts w:ascii="Marianne" w:hAnsi="Marianne" w:cstheme="minorHAnsi"/>
          <w:b/>
          <w:sz w:val="20"/>
          <w:szCs w:val="20"/>
        </w:rPr>
        <w:t>et autre catégorie de personnel</w:t>
      </w:r>
      <w:r w:rsidR="00417670" w:rsidRPr="00CD64E3">
        <w:rPr>
          <w:rFonts w:ascii="Marianne" w:hAnsi="Marianne" w:cstheme="minorHAnsi"/>
          <w:b/>
          <w:sz w:val="20"/>
          <w:szCs w:val="20"/>
        </w:rPr>
        <w:t>s</w:t>
      </w:r>
      <w:r w:rsidR="00A9246A" w:rsidRPr="00CD64E3">
        <w:rPr>
          <w:rFonts w:ascii="Marianne" w:hAnsi="Marianne" w:cstheme="minorHAnsi"/>
          <w:b/>
          <w:sz w:val="20"/>
          <w:szCs w:val="20"/>
        </w:rPr>
        <w:t xml:space="preserve"> </w:t>
      </w:r>
      <w:r w:rsidRPr="00CD64E3">
        <w:rPr>
          <w:rFonts w:ascii="Marianne" w:hAnsi="Marianne" w:cstheme="minorHAnsi"/>
          <w:b/>
          <w:sz w:val="20"/>
          <w:szCs w:val="20"/>
        </w:rPr>
        <w:t>intervenant au sein de l</w:t>
      </w:r>
      <w:r w:rsidR="00A9246A" w:rsidRPr="00CD64E3">
        <w:rPr>
          <w:rFonts w:ascii="Marianne" w:hAnsi="Marianne" w:cstheme="minorHAnsi"/>
          <w:b/>
          <w:sz w:val="20"/>
          <w:szCs w:val="20"/>
        </w:rPr>
        <w:t>’HDJ</w:t>
      </w:r>
      <w:r w:rsidRPr="00CD64E3">
        <w:rPr>
          <w:rFonts w:ascii="Marianne" w:hAnsi="Marianne" w:cstheme="minorHAnsi"/>
          <w:b/>
          <w:sz w:val="20"/>
          <w:szCs w:val="20"/>
        </w:rPr>
        <w:t xml:space="preserve"> de</w:t>
      </w:r>
      <w:r w:rsidR="00A9246A" w:rsidRPr="00CD64E3">
        <w:rPr>
          <w:rFonts w:ascii="Marianne" w:hAnsi="Marianne" w:cstheme="minorHAnsi"/>
          <w:b/>
          <w:sz w:val="20"/>
          <w:szCs w:val="20"/>
        </w:rPr>
        <w:t xml:space="preserve"> médecine palliative</w:t>
      </w:r>
    </w:p>
    <w:p w14:paraId="222EC225" w14:textId="77777777" w:rsidR="00A9246A" w:rsidRPr="00CD64E3" w:rsidRDefault="00A9246A" w:rsidP="00204338">
      <w:pPr>
        <w:pStyle w:val="Liste"/>
        <w:ind w:left="0" w:firstLine="0"/>
        <w:rPr>
          <w:rFonts w:ascii="Marianne" w:hAnsi="Marianne" w:cstheme="minorHAnsi"/>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1701"/>
        <w:gridCol w:w="1276"/>
        <w:gridCol w:w="1843"/>
        <w:gridCol w:w="2551"/>
      </w:tblGrid>
      <w:tr w:rsidR="00A9246A" w:rsidRPr="00204338" w14:paraId="3550CE4B" w14:textId="77777777" w:rsidTr="00CD64E3">
        <w:trPr>
          <w:cantSplit/>
          <w:trHeight w:val="419"/>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DADA2F" w14:textId="77777777" w:rsidR="00A9246A" w:rsidRPr="00CD64E3" w:rsidRDefault="00A9246A" w:rsidP="00204338">
            <w:pPr>
              <w:jc w:val="center"/>
              <w:rPr>
                <w:rFonts w:ascii="Marianne" w:hAnsi="Marianne" w:cstheme="minorHAnsi"/>
                <w:b/>
                <w:sz w:val="20"/>
                <w:szCs w:val="20"/>
              </w:rPr>
            </w:pPr>
            <w:r w:rsidRPr="00CD64E3">
              <w:rPr>
                <w:rFonts w:ascii="Marianne" w:hAnsi="Marianne" w:cstheme="minorHAnsi"/>
                <w:b/>
                <w:sz w:val="20"/>
                <w:szCs w:val="20"/>
              </w:rPr>
              <w:t>Qualification</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1279F" w14:textId="6DFD8AE2" w:rsidR="00A9246A" w:rsidRPr="00CD64E3" w:rsidRDefault="00725B17" w:rsidP="00204338">
            <w:pPr>
              <w:jc w:val="center"/>
              <w:rPr>
                <w:rFonts w:ascii="Marianne" w:hAnsi="Marianne" w:cstheme="minorHAnsi"/>
                <w:b/>
                <w:sz w:val="20"/>
                <w:szCs w:val="20"/>
              </w:rPr>
            </w:pPr>
            <w:r w:rsidRPr="00CD64E3">
              <w:rPr>
                <w:rFonts w:ascii="Marianne" w:hAnsi="Marianne" w:cstheme="minorHAnsi"/>
                <w:b/>
                <w:sz w:val="20"/>
                <w:szCs w:val="20"/>
              </w:rPr>
              <w:t xml:space="preserve">ETP au sein de l’établissement </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89E3FD" w14:textId="77777777" w:rsidR="00A9246A" w:rsidRPr="00CD64E3" w:rsidRDefault="00A9246A" w:rsidP="00204338">
            <w:pPr>
              <w:jc w:val="center"/>
              <w:rPr>
                <w:rFonts w:ascii="Marianne" w:hAnsi="Marianne" w:cstheme="minorHAnsi"/>
                <w:b/>
                <w:sz w:val="20"/>
                <w:szCs w:val="20"/>
              </w:rPr>
            </w:pPr>
            <w:r w:rsidRPr="00CD64E3">
              <w:rPr>
                <w:rFonts w:ascii="Marianne" w:hAnsi="Marianne" w:cstheme="minorHAnsi"/>
                <w:b/>
                <w:sz w:val="20"/>
                <w:szCs w:val="20"/>
              </w:rPr>
              <w:t>Diplôme de soins palliatifs</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FC49F6" w14:textId="106A393B" w:rsidR="00A9246A" w:rsidRPr="00CD64E3" w:rsidRDefault="00A9246A" w:rsidP="00204338">
            <w:pPr>
              <w:jc w:val="center"/>
              <w:rPr>
                <w:rFonts w:ascii="Marianne" w:hAnsi="Marianne" w:cstheme="minorHAnsi"/>
                <w:b/>
                <w:sz w:val="20"/>
                <w:szCs w:val="20"/>
              </w:rPr>
            </w:pPr>
            <w:r w:rsidRPr="00CD64E3">
              <w:rPr>
                <w:rFonts w:ascii="Marianne" w:hAnsi="Marianne" w:cstheme="minorHAnsi"/>
                <w:b/>
                <w:sz w:val="20"/>
                <w:szCs w:val="20"/>
              </w:rPr>
              <w:t>Participation à une équipe de soins palliatifs (EMSP, USP…)</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5A252B" w14:textId="7BA1924D" w:rsidR="00A9246A" w:rsidRPr="00CD64E3" w:rsidRDefault="00725B17" w:rsidP="00204338">
            <w:pPr>
              <w:jc w:val="center"/>
              <w:rPr>
                <w:rFonts w:ascii="Marianne" w:hAnsi="Marianne" w:cstheme="minorHAnsi"/>
                <w:b/>
                <w:sz w:val="20"/>
                <w:szCs w:val="20"/>
              </w:rPr>
            </w:pPr>
            <w:r w:rsidRPr="00CD64E3">
              <w:rPr>
                <w:rFonts w:ascii="Marianne" w:hAnsi="Marianne" w:cstheme="minorHAnsi"/>
                <w:b/>
                <w:sz w:val="20"/>
                <w:szCs w:val="20"/>
              </w:rPr>
              <w:t>Modalités d’intervention au sein de l’HDJ</w:t>
            </w:r>
          </w:p>
        </w:tc>
      </w:tr>
      <w:tr w:rsidR="00A9246A" w:rsidRPr="00204338" w14:paraId="20D43770" w14:textId="77777777" w:rsidTr="00CD64E3">
        <w:trPr>
          <w:cantSplit/>
          <w:trHeight w:val="410"/>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7806EDD5" w14:textId="77777777" w:rsidR="00A9246A" w:rsidRPr="00CD64E3" w:rsidRDefault="00A9246A" w:rsidP="00204338">
            <w:pPr>
              <w:rPr>
                <w:rFonts w:ascii="Marianne" w:hAnsi="Marianne"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DEF55F" w14:textId="77777777" w:rsidR="00A9246A" w:rsidRPr="00CD64E3" w:rsidRDefault="00A9246A" w:rsidP="00204338">
            <w:pPr>
              <w:jc w:val="center"/>
              <w:rPr>
                <w:rFonts w:ascii="Marianne" w:hAnsi="Marianne" w:cstheme="minorHAnsi"/>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078140E" w14:textId="77777777" w:rsidR="00A9246A" w:rsidRPr="00CD64E3" w:rsidRDefault="00A9246A" w:rsidP="00204338">
            <w:pPr>
              <w:jc w:val="center"/>
              <w:rPr>
                <w:rFonts w:ascii="Marianne" w:hAnsi="Marianne" w:cstheme="minorHAnsi"/>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BE127AC" w14:textId="77777777" w:rsidR="00725B17" w:rsidRPr="00CD64E3" w:rsidRDefault="00725B17" w:rsidP="00204338">
            <w:pPr>
              <w:pStyle w:val="Paragraphedeliste"/>
              <w:autoSpaceDE w:val="0"/>
              <w:autoSpaceDN w:val="0"/>
              <w:adjustRightInd w:val="0"/>
              <w:spacing w:after="0" w:line="240" w:lineRule="auto"/>
              <w:ind w:left="0"/>
              <w:rPr>
                <w:rFonts w:ascii="Marianne" w:hAnsi="Marianne" w:cstheme="minorHAnsi"/>
                <w:bCs/>
                <w:color w:val="00000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cstheme="minorHAnsi"/>
                <w:b/>
                <w:color w:val="000000"/>
              </w:rPr>
              <w:t>USP</w:t>
            </w:r>
            <w:r w:rsidRPr="00CD64E3">
              <w:rPr>
                <w:rFonts w:ascii="Marianne" w:hAnsi="Marianne" w:cstheme="minorHAnsi"/>
                <w:bCs/>
                <w:color w:val="000000"/>
              </w:rPr>
              <w:t xml:space="preserve"> </w:t>
            </w:r>
          </w:p>
          <w:p w14:paraId="57BBB91D" w14:textId="77777777" w:rsidR="00725B17" w:rsidRPr="00CD64E3" w:rsidRDefault="00725B17" w:rsidP="00204338">
            <w:pPr>
              <w:pStyle w:val="Paragraphedeliste"/>
              <w:autoSpaceDE w:val="0"/>
              <w:autoSpaceDN w:val="0"/>
              <w:adjustRightInd w:val="0"/>
              <w:spacing w:after="0" w:line="240" w:lineRule="auto"/>
              <w:ind w:left="68"/>
              <w:rPr>
                <w:rFonts w:ascii="Marianne" w:hAnsi="Marianne" w:cstheme="minorHAnsi"/>
                <w:bCs/>
                <w:color w:val="000000"/>
              </w:rPr>
            </w:pPr>
            <w:r w:rsidRPr="00CD64E3">
              <w:rPr>
                <w:rFonts w:ascii="Marianne" w:hAnsi="Marianne" w:cstheme="minorHAnsi"/>
                <w:b/>
                <w:color w:val="000000"/>
              </w:rPr>
              <w:t>ETP dédié à l’USP</w:t>
            </w:r>
            <w:r w:rsidRPr="00CD64E3">
              <w:rPr>
                <w:rFonts w:ascii="Marianne" w:hAnsi="Marianne" w:cstheme="minorHAnsi"/>
                <w:bCs/>
                <w:color w:val="000000"/>
              </w:rPr>
              <w:t xml:space="preserve"> : </w:t>
            </w:r>
          </w:p>
          <w:p w14:paraId="57B98040"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p>
          <w:p w14:paraId="0279F49D"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cstheme="minorHAnsi"/>
                <w:b/>
                <w:color w:val="000000"/>
              </w:rPr>
              <w:t>EMSP</w:t>
            </w:r>
          </w:p>
          <w:p w14:paraId="1BA9EAF4" w14:textId="77777777" w:rsidR="00725B17" w:rsidRPr="00CD64E3" w:rsidRDefault="00725B17" w:rsidP="00204338">
            <w:pPr>
              <w:pStyle w:val="Paragraphedeliste"/>
              <w:autoSpaceDE w:val="0"/>
              <w:autoSpaceDN w:val="0"/>
              <w:adjustRightInd w:val="0"/>
              <w:spacing w:after="0" w:line="240" w:lineRule="auto"/>
              <w:ind w:left="68"/>
              <w:rPr>
                <w:rFonts w:ascii="Marianne" w:hAnsi="Marianne" w:cstheme="minorHAnsi"/>
                <w:bCs/>
                <w:color w:val="000000"/>
              </w:rPr>
            </w:pPr>
            <w:r w:rsidRPr="00CD64E3">
              <w:rPr>
                <w:rFonts w:ascii="Marianne" w:hAnsi="Marianne" w:cstheme="minorHAnsi"/>
                <w:b/>
                <w:color w:val="000000"/>
              </w:rPr>
              <w:t>ETP dédié à l’EMSP</w:t>
            </w:r>
            <w:r w:rsidRPr="00CD64E3">
              <w:rPr>
                <w:rFonts w:ascii="Marianne" w:hAnsi="Marianne" w:cstheme="minorHAnsi"/>
                <w:bCs/>
                <w:color w:val="000000"/>
              </w:rPr>
              <w:t xml:space="preserve"> : </w:t>
            </w:r>
          </w:p>
          <w:p w14:paraId="60A743CB"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p>
          <w:p w14:paraId="0BE0B996" w14:textId="77777777" w:rsidR="00725B17" w:rsidRPr="00CD64E3" w:rsidRDefault="00725B17" w:rsidP="00204338">
            <w:pPr>
              <w:ind w:left="493" w:hanging="493"/>
              <w:rPr>
                <w:rFonts w:ascii="Marianne" w:hAnsi="Marianne"/>
                <w:spacing w:val="10"/>
                <w:position w:val="-2"/>
                <w:sz w:val="20"/>
                <w:szCs w:val="2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b/>
                <w:bCs/>
                <w:spacing w:val="10"/>
                <w:position w:val="-2"/>
                <w:sz w:val="20"/>
                <w:szCs w:val="20"/>
              </w:rPr>
              <w:t>Non</w:t>
            </w:r>
          </w:p>
          <w:p w14:paraId="29A62F0F" w14:textId="51A040C2" w:rsidR="00A9246A" w:rsidRPr="00CD64E3" w:rsidRDefault="00A9246A" w:rsidP="00204338">
            <w:pPr>
              <w:rPr>
                <w:rFonts w:ascii="Marianne" w:hAnsi="Marianne" w:cstheme="minorHAnsi"/>
                <w:b/>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7682159" w14:textId="77777777" w:rsidR="00A9246A" w:rsidRPr="00CD64E3" w:rsidRDefault="00A9246A" w:rsidP="00204338">
            <w:pPr>
              <w:jc w:val="center"/>
              <w:rPr>
                <w:rFonts w:ascii="Marianne" w:hAnsi="Marianne" w:cstheme="minorHAnsi"/>
                <w:b/>
                <w:sz w:val="20"/>
                <w:szCs w:val="20"/>
              </w:rPr>
            </w:pPr>
          </w:p>
        </w:tc>
      </w:tr>
      <w:tr w:rsidR="00A9246A" w:rsidRPr="00204338" w14:paraId="2B3606B4" w14:textId="77777777" w:rsidTr="00CD64E3">
        <w:trPr>
          <w:cantSplit/>
          <w:trHeight w:val="404"/>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085F90F1" w14:textId="77777777" w:rsidR="00A9246A" w:rsidRPr="00CD64E3" w:rsidRDefault="00A9246A" w:rsidP="00204338">
            <w:pPr>
              <w:rPr>
                <w:rFonts w:ascii="Marianne" w:hAnsi="Marianne"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482B71" w14:textId="77777777" w:rsidR="00A9246A" w:rsidRPr="00CD64E3" w:rsidRDefault="00A9246A" w:rsidP="00204338">
            <w:pPr>
              <w:jc w:val="center"/>
              <w:rPr>
                <w:rFonts w:ascii="Marianne" w:hAnsi="Marianne" w:cstheme="minorHAnsi"/>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CB7693D" w14:textId="77777777" w:rsidR="00A9246A" w:rsidRPr="00CD64E3" w:rsidRDefault="00A9246A" w:rsidP="00204338">
            <w:pPr>
              <w:jc w:val="center"/>
              <w:rPr>
                <w:rFonts w:ascii="Marianne" w:hAnsi="Marianne" w:cstheme="minorHAnsi"/>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3265055" w14:textId="77777777" w:rsidR="00725B17" w:rsidRPr="00CD64E3" w:rsidRDefault="00725B17" w:rsidP="00204338">
            <w:pPr>
              <w:pStyle w:val="Paragraphedeliste"/>
              <w:autoSpaceDE w:val="0"/>
              <w:autoSpaceDN w:val="0"/>
              <w:adjustRightInd w:val="0"/>
              <w:spacing w:after="0" w:line="240" w:lineRule="auto"/>
              <w:ind w:left="0"/>
              <w:rPr>
                <w:rFonts w:ascii="Marianne" w:hAnsi="Marianne" w:cstheme="minorHAnsi"/>
                <w:bCs/>
                <w:color w:val="00000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cstheme="minorHAnsi"/>
                <w:b/>
                <w:color w:val="000000"/>
              </w:rPr>
              <w:t>USP</w:t>
            </w:r>
            <w:r w:rsidRPr="00CD64E3">
              <w:rPr>
                <w:rFonts w:ascii="Marianne" w:hAnsi="Marianne" w:cstheme="minorHAnsi"/>
                <w:bCs/>
                <w:color w:val="000000"/>
              </w:rPr>
              <w:t xml:space="preserve"> </w:t>
            </w:r>
          </w:p>
          <w:p w14:paraId="1FE4B901" w14:textId="77777777" w:rsidR="00725B17" w:rsidRPr="00CD64E3" w:rsidRDefault="00725B17" w:rsidP="00204338">
            <w:pPr>
              <w:pStyle w:val="Paragraphedeliste"/>
              <w:autoSpaceDE w:val="0"/>
              <w:autoSpaceDN w:val="0"/>
              <w:adjustRightInd w:val="0"/>
              <w:spacing w:after="0" w:line="240" w:lineRule="auto"/>
              <w:ind w:left="68"/>
              <w:rPr>
                <w:rFonts w:ascii="Marianne" w:hAnsi="Marianne" w:cstheme="minorHAnsi"/>
                <w:bCs/>
                <w:color w:val="000000"/>
              </w:rPr>
            </w:pPr>
            <w:r w:rsidRPr="00CD64E3">
              <w:rPr>
                <w:rFonts w:ascii="Marianne" w:hAnsi="Marianne" w:cstheme="minorHAnsi"/>
                <w:b/>
                <w:color w:val="000000"/>
              </w:rPr>
              <w:t>ETP dédié à l’USP</w:t>
            </w:r>
            <w:r w:rsidRPr="00CD64E3">
              <w:rPr>
                <w:rFonts w:ascii="Marianne" w:hAnsi="Marianne" w:cstheme="minorHAnsi"/>
                <w:bCs/>
                <w:color w:val="000000"/>
              </w:rPr>
              <w:t xml:space="preserve"> : </w:t>
            </w:r>
          </w:p>
          <w:p w14:paraId="249A1309"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p>
          <w:p w14:paraId="45D91889"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cstheme="minorHAnsi"/>
                <w:b/>
                <w:color w:val="000000"/>
              </w:rPr>
              <w:t>EMSP</w:t>
            </w:r>
          </w:p>
          <w:p w14:paraId="348F1890" w14:textId="77777777" w:rsidR="00725B17" w:rsidRPr="00CD64E3" w:rsidRDefault="00725B17" w:rsidP="00204338">
            <w:pPr>
              <w:pStyle w:val="Paragraphedeliste"/>
              <w:autoSpaceDE w:val="0"/>
              <w:autoSpaceDN w:val="0"/>
              <w:adjustRightInd w:val="0"/>
              <w:spacing w:after="0" w:line="240" w:lineRule="auto"/>
              <w:ind w:left="68"/>
              <w:rPr>
                <w:rFonts w:ascii="Marianne" w:hAnsi="Marianne" w:cstheme="minorHAnsi"/>
                <w:bCs/>
                <w:color w:val="000000"/>
              </w:rPr>
            </w:pPr>
            <w:r w:rsidRPr="00CD64E3">
              <w:rPr>
                <w:rFonts w:ascii="Marianne" w:hAnsi="Marianne" w:cstheme="minorHAnsi"/>
                <w:b/>
                <w:color w:val="000000"/>
              </w:rPr>
              <w:t>ETP dédié à l’EMSP</w:t>
            </w:r>
            <w:r w:rsidRPr="00CD64E3">
              <w:rPr>
                <w:rFonts w:ascii="Marianne" w:hAnsi="Marianne" w:cstheme="minorHAnsi"/>
                <w:bCs/>
                <w:color w:val="000000"/>
              </w:rPr>
              <w:t xml:space="preserve"> : </w:t>
            </w:r>
          </w:p>
          <w:p w14:paraId="70AE0927"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p>
          <w:p w14:paraId="5FA209E3" w14:textId="77777777" w:rsidR="00725B17" w:rsidRPr="00CD64E3" w:rsidRDefault="00725B17" w:rsidP="00204338">
            <w:pPr>
              <w:ind w:left="493" w:hanging="493"/>
              <w:rPr>
                <w:rFonts w:ascii="Marianne" w:hAnsi="Marianne"/>
                <w:spacing w:val="10"/>
                <w:position w:val="-2"/>
                <w:sz w:val="20"/>
                <w:szCs w:val="2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b/>
                <w:bCs/>
                <w:spacing w:val="10"/>
                <w:position w:val="-2"/>
                <w:sz w:val="20"/>
                <w:szCs w:val="20"/>
              </w:rPr>
              <w:t>Non</w:t>
            </w:r>
          </w:p>
          <w:p w14:paraId="334D252C" w14:textId="473C661D" w:rsidR="00401091" w:rsidRPr="00CD64E3" w:rsidRDefault="00401091" w:rsidP="00204338">
            <w:pPr>
              <w:rPr>
                <w:rFonts w:ascii="Marianne" w:hAnsi="Marianne" w:cstheme="minorHAnsi"/>
                <w:b/>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197E4EC" w14:textId="77777777" w:rsidR="00A9246A" w:rsidRPr="00CD64E3" w:rsidRDefault="00A9246A" w:rsidP="00204338">
            <w:pPr>
              <w:jc w:val="center"/>
              <w:rPr>
                <w:rFonts w:ascii="Marianne" w:hAnsi="Marianne" w:cstheme="minorHAnsi"/>
                <w:b/>
                <w:sz w:val="20"/>
                <w:szCs w:val="20"/>
              </w:rPr>
            </w:pPr>
          </w:p>
        </w:tc>
      </w:tr>
      <w:tr w:rsidR="00A9246A" w:rsidRPr="00204338" w14:paraId="34A18F61" w14:textId="77777777" w:rsidTr="00CD64E3">
        <w:trPr>
          <w:cantSplit/>
          <w:trHeight w:val="404"/>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52AC007B" w14:textId="77777777" w:rsidR="00A9246A" w:rsidRPr="00CD64E3" w:rsidRDefault="00A9246A" w:rsidP="00204338">
            <w:pPr>
              <w:rPr>
                <w:rFonts w:ascii="Marianne" w:hAnsi="Marianne"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9B4766" w14:textId="77777777" w:rsidR="00A9246A" w:rsidRPr="00CD64E3" w:rsidRDefault="00A9246A" w:rsidP="00204338">
            <w:pPr>
              <w:jc w:val="center"/>
              <w:rPr>
                <w:rFonts w:ascii="Marianne" w:hAnsi="Marianne" w:cstheme="minorHAnsi"/>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F0EF04A" w14:textId="77777777" w:rsidR="00A9246A" w:rsidRPr="00CD64E3" w:rsidRDefault="00A9246A" w:rsidP="00204338">
            <w:pPr>
              <w:jc w:val="center"/>
              <w:rPr>
                <w:rFonts w:ascii="Marianne" w:hAnsi="Marianne" w:cstheme="minorHAnsi"/>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12D13C3" w14:textId="77777777" w:rsidR="00725B17" w:rsidRPr="00CD64E3" w:rsidRDefault="00725B17" w:rsidP="00204338">
            <w:pPr>
              <w:pStyle w:val="Paragraphedeliste"/>
              <w:autoSpaceDE w:val="0"/>
              <w:autoSpaceDN w:val="0"/>
              <w:adjustRightInd w:val="0"/>
              <w:spacing w:after="0" w:line="240" w:lineRule="auto"/>
              <w:ind w:left="0"/>
              <w:rPr>
                <w:rFonts w:ascii="Marianne" w:hAnsi="Marianne" w:cstheme="minorHAnsi"/>
                <w:bCs/>
                <w:color w:val="00000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cstheme="minorHAnsi"/>
                <w:b/>
                <w:color w:val="000000"/>
              </w:rPr>
              <w:t>USP</w:t>
            </w:r>
            <w:r w:rsidRPr="00CD64E3">
              <w:rPr>
                <w:rFonts w:ascii="Marianne" w:hAnsi="Marianne" w:cstheme="minorHAnsi"/>
                <w:bCs/>
                <w:color w:val="000000"/>
              </w:rPr>
              <w:t xml:space="preserve"> </w:t>
            </w:r>
          </w:p>
          <w:p w14:paraId="195BFBA1" w14:textId="77777777" w:rsidR="00725B17" w:rsidRPr="00CD64E3" w:rsidRDefault="00725B17" w:rsidP="00204338">
            <w:pPr>
              <w:pStyle w:val="Paragraphedeliste"/>
              <w:autoSpaceDE w:val="0"/>
              <w:autoSpaceDN w:val="0"/>
              <w:adjustRightInd w:val="0"/>
              <w:spacing w:after="0" w:line="240" w:lineRule="auto"/>
              <w:ind w:left="68"/>
              <w:rPr>
                <w:rFonts w:ascii="Marianne" w:hAnsi="Marianne" w:cstheme="minorHAnsi"/>
                <w:bCs/>
                <w:color w:val="000000"/>
              </w:rPr>
            </w:pPr>
            <w:r w:rsidRPr="00CD64E3">
              <w:rPr>
                <w:rFonts w:ascii="Marianne" w:hAnsi="Marianne" w:cstheme="minorHAnsi"/>
                <w:b/>
                <w:color w:val="000000"/>
              </w:rPr>
              <w:t>ETP dédié à l’USP</w:t>
            </w:r>
            <w:r w:rsidRPr="00CD64E3">
              <w:rPr>
                <w:rFonts w:ascii="Marianne" w:hAnsi="Marianne" w:cstheme="minorHAnsi"/>
                <w:bCs/>
                <w:color w:val="000000"/>
              </w:rPr>
              <w:t xml:space="preserve"> : </w:t>
            </w:r>
          </w:p>
          <w:p w14:paraId="78D11684"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p>
          <w:p w14:paraId="0859CDA7"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cstheme="minorHAnsi"/>
                <w:b/>
                <w:color w:val="000000"/>
              </w:rPr>
              <w:t>EMSP</w:t>
            </w:r>
          </w:p>
          <w:p w14:paraId="78333158" w14:textId="77777777" w:rsidR="00725B17" w:rsidRPr="00CD64E3" w:rsidRDefault="00725B17" w:rsidP="00204338">
            <w:pPr>
              <w:pStyle w:val="Paragraphedeliste"/>
              <w:autoSpaceDE w:val="0"/>
              <w:autoSpaceDN w:val="0"/>
              <w:adjustRightInd w:val="0"/>
              <w:spacing w:after="0" w:line="240" w:lineRule="auto"/>
              <w:ind w:left="68"/>
              <w:rPr>
                <w:rFonts w:ascii="Marianne" w:hAnsi="Marianne" w:cstheme="minorHAnsi"/>
                <w:bCs/>
                <w:color w:val="000000"/>
              </w:rPr>
            </w:pPr>
            <w:r w:rsidRPr="00CD64E3">
              <w:rPr>
                <w:rFonts w:ascii="Marianne" w:hAnsi="Marianne" w:cstheme="minorHAnsi"/>
                <w:b/>
                <w:color w:val="000000"/>
              </w:rPr>
              <w:t>ETP dédié à l’EMSP</w:t>
            </w:r>
            <w:r w:rsidRPr="00CD64E3">
              <w:rPr>
                <w:rFonts w:ascii="Marianne" w:hAnsi="Marianne" w:cstheme="minorHAnsi"/>
                <w:bCs/>
                <w:color w:val="000000"/>
              </w:rPr>
              <w:t xml:space="preserve"> : </w:t>
            </w:r>
          </w:p>
          <w:p w14:paraId="5EF8E737" w14:textId="77777777" w:rsidR="00725B17" w:rsidRPr="00CD64E3" w:rsidRDefault="00725B17" w:rsidP="00204338">
            <w:pPr>
              <w:pStyle w:val="Paragraphedeliste"/>
              <w:autoSpaceDE w:val="0"/>
              <w:autoSpaceDN w:val="0"/>
              <w:adjustRightInd w:val="0"/>
              <w:spacing w:after="0" w:line="240" w:lineRule="auto"/>
              <w:ind w:left="493" w:hanging="493"/>
              <w:rPr>
                <w:rFonts w:ascii="Marianne" w:hAnsi="Marianne" w:cstheme="minorHAnsi"/>
                <w:bCs/>
                <w:color w:val="000000"/>
              </w:rPr>
            </w:pPr>
          </w:p>
          <w:p w14:paraId="0DCB18B4" w14:textId="77777777" w:rsidR="00725B17" w:rsidRPr="00CD64E3" w:rsidRDefault="00725B17" w:rsidP="00204338">
            <w:pPr>
              <w:ind w:left="493" w:hanging="493"/>
              <w:rPr>
                <w:rFonts w:ascii="Marianne" w:hAnsi="Marianne"/>
                <w:spacing w:val="10"/>
                <w:position w:val="-2"/>
                <w:sz w:val="20"/>
                <w:szCs w:val="20"/>
              </w:rPr>
            </w:pPr>
            <w:r w:rsidRPr="00CD64E3">
              <w:rPr>
                <w:rFonts w:ascii="Marianne" w:hAnsi="Marianne"/>
                <w:spacing w:val="10"/>
                <w:position w:val="-2"/>
                <w:sz w:val="20"/>
                <w:szCs w:val="20"/>
              </w:rPr>
              <w:fldChar w:fldCharType="begin">
                <w:ffData>
                  <w:name w:val="CaseACocher26"/>
                  <w:enabled/>
                  <w:calcOnExit w:val="0"/>
                  <w:checkBox>
                    <w:sizeAuto/>
                    <w:default w:val="0"/>
                  </w:checkBox>
                </w:ffData>
              </w:fldChar>
            </w:r>
            <w:r w:rsidRPr="00CD64E3">
              <w:rPr>
                <w:rFonts w:ascii="Marianne" w:hAnsi="Marianne"/>
                <w:spacing w:val="10"/>
                <w:position w:val="-2"/>
                <w:sz w:val="20"/>
                <w:szCs w:val="20"/>
              </w:rPr>
              <w:instrText xml:space="preserve"> FORMCHECKBOX </w:instrText>
            </w:r>
            <w:r w:rsidRPr="00CD64E3">
              <w:rPr>
                <w:rFonts w:ascii="Marianne" w:hAnsi="Marianne"/>
                <w:spacing w:val="10"/>
                <w:position w:val="-2"/>
                <w:sz w:val="20"/>
                <w:szCs w:val="20"/>
              </w:rPr>
            </w:r>
            <w:r w:rsidRPr="00CD64E3">
              <w:rPr>
                <w:rFonts w:ascii="Marianne" w:hAnsi="Marianne"/>
                <w:spacing w:val="10"/>
                <w:position w:val="-2"/>
                <w:sz w:val="20"/>
                <w:szCs w:val="20"/>
              </w:rPr>
              <w:fldChar w:fldCharType="separate"/>
            </w:r>
            <w:r w:rsidRPr="00CD64E3">
              <w:rPr>
                <w:rFonts w:ascii="Marianne" w:hAnsi="Marianne"/>
                <w:spacing w:val="10"/>
                <w:position w:val="-2"/>
                <w:sz w:val="20"/>
                <w:szCs w:val="20"/>
              </w:rPr>
              <w:fldChar w:fldCharType="end"/>
            </w:r>
            <w:r w:rsidRPr="00CD64E3">
              <w:rPr>
                <w:rFonts w:ascii="Marianne" w:hAnsi="Marianne"/>
                <w:spacing w:val="10"/>
                <w:position w:val="-2"/>
                <w:sz w:val="20"/>
                <w:szCs w:val="20"/>
              </w:rPr>
              <w:t xml:space="preserve"> </w:t>
            </w:r>
            <w:r w:rsidRPr="00CD64E3">
              <w:rPr>
                <w:rFonts w:ascii="Marianne" w:hAnsi="Marianne"/>
                <w:b/>
                <w:bCs/>
                <w:spacing w:val="10"/>
                <w:position w:val="-2"/>
                <w:sz w:val="20"/>
                <w:szCs w:val="20"/>
              </w:rPr>
              <w:t>Non</w:t>
            </w:r>
          </w:p>
          <w:p w14:paraId="7B2537B9" w14:textId="666238E2" w:rsidR="00A9246A" w:rsidRPr="00CD64E3" w:rsidRDefault="00A9246A" w:rsidP="00204338">
            <w:pPr>
              <w:rPr>
                <w:rFonts w:ascii="Marianne" w:hAnsi="Marianne" w:cstheme="minorHAnsi"/>
                <w:b/>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DD7A353" w14:textId="77777777" w:rsidR="00A9246A" w:rsidRPr="00CD64E3" w:rsidRDefault="00A9246A" w:rsidP="00204338">
            <w:pPr>
              <w:jc w:val="center"/>
              <w:rPr>
                <w:rFonts w:ascii="Marianne" w:hAnsi="Marianne" w:cstheme="minorHAnsi"/>
                <w:b/>
                <w:sz w:val="20"/>
                <w:szCs w:val="20"/>
              </w:rPr>
            </w:pPr>
          </w:p>
        </w:tc>
      </w:tr>
    </w:tbl>
    <w:p w14:paraId="4D2FC54F" w14:textId="1282BFAF" w:rsidR="00A9246A" w:rsidRPr="00CD64E3" w:rsidRDefault="00A9246A" w:rsidP="00CD64E3">
      <w:pPr>
        <w:pStyle w:val="Paragraphedeliste"/>
        <w:keepNext/>
        <w:numPr>
          <w:ilvl w:val="0"/>
          <w:numId w:val="12"/>
        </w:numPr>
        <w:shd w:val="clear" w:color="auto" w:fill="DBE5F1" w:themeFill="accent1" w:themeFillTint="33"/>
        <w:spacing w:before="200" w:line="240" w:lineRule="auto"/>
        <w:ind w:left="357" w:hanging="357"/>
        <w:rPr>
          <w:rFonts w:ascii="Marianne" w:hAnsi="Marianne" w:cstheme="minorHAnsi"/>
          <w:b/>
          <w:bCs/>
          <w:color w:val="000000" w:themeColor="text1"/>
        </w:rPr>
      </w:pPr>
      <w:r w:rsidRPr="00CD64E3">
        <w:rPr>
          <w:rFonts w:ascii="Marianne" w:hAnsi="Marianne" w:cstheme="minorHAnsi"/>
          <w:b/>
          <w:bCs/>
          <w:color w:val="000000" w:themeColor="text1"/>
        </w:rPr>
        <w:lastRenderedPageBreak/>
        <w:t xml:space="preserve">Organisation/fonctionnement de la structure d’HDJ </w:t>
      </w:r>
      <w:r w:rsidR="00E75028" w:rsidRPr="00CD64E3">
        <w:rPr>
          <w:rFonts w:ascii="Marianne" w:hAnsi="Marianne" w:cstheme="minorHAnsi"/>
          <w:b/>
          <w:bCs/>
          <w:color w:val="000000" w:themeColor="text1"/>
        </w:rPr>
        <w:t xml:space="preserve">de </w:t>
      </w:r>
      <w:r w:rsidR="00401091" w:rsidRPr="00CD64E3">
        <w:rPr>
          <w:rFonts w:ascii="Marianne" w:hAnsi="Marianne" w:cstheme="minorHAnsi"/>
          <w:b/>
          <w:bCs/>
          <w:color w:val="000000" w:themeColor="text1"/>
        </w:rPr>
        <w:t>soins palliatifs</w:t>
      </w:r>
    </w:p>
    <w:p w14:paraId="3CB1577E" w14:textId="3D0044E3" w:rsidR="00A9246A" w:rsidRPr="00CD64E3" w:rsidRDefault="00A9246A" w:rsidP="00204338">
      <w:pPr>
        <w:pStyle w:val="NormalWeb"/>
        <w:keepNext/>
        <w:tabs>
          <w:tab w:val="center" w:pos="0"/>
        </w:tabs>
        <w:spacing w:before="0" w:beforeAutospacing="0" w:after="0" w:afterAutospacing="0"/>
        <w:jc w:val="both"/>
        <w:rPr>
          <w:rFonts w:ascii="Marianne" w:hAnsi="Marianne" w:cstheme="minorHAnsi"/>
          <w:iCs/>
          <w:color w:val="0F243E" w:themeColor="text2" w:themeShade="80"/>
          <w:sz w:val="20"/>
          <w:szCs w:val="20"/>
        </w:rPr>
      </w:pPr>
      <w:r w:rsidRPr="00CD64E3">
        <w:rPr>
          <w:rFonts w:ascii="Marianne" w:hAnsi="Marianne" w:cstheme="minorHAnsi"/>
          <w:iCs/>
          <w:color w:val="0F243E" w:themeColor="text2" w:themeShade="80"/>
          <w:sz w:val="20"/>
          <w:szCs w:val="20"/>
        </w:rPr>
        <w:t xml:space="preserve">Dans cette partie, il est demandé de transmettre tout document objectivant l’organisation/le fonctionnement de </w:t>
      </w:r>
      <w:r w:rsidR="00E75028" w:rsidRPr="00CD64E3">
        <w:rPr>
          <w:rFonts w:ascii="Marianne" w:hAnsi="Marianne" w:cstheme="minorHAnsi"/>
          <w:iCs/>
          <w:color w:val="0F243E" w:themeColor="text2" w:themeShade="80"/>
          <w:sz w:val="20"/>
          <w:szCs w:val="20"/>
        </w:rPr>
        <w:t>l’HDJ de soins palliatifs</w:t>
      </w:r>
      <w:r w:rsidRPr="00CD64E3">
        <w:rPr>
          <w:rFonts w:ascii="Marianne" w:hAnsi="Marianne" w:cstheme="minorHAnsi"/>
          <w:iCs/>
          <w:color w:val="0F243E" w:themeColor="text2" w:themeShade="80"/>
          <w:sz w:val="20"/>
          <w:szCs w:val="20"/>
        </w:rPr>
        <w:t xml:space="preserve"> (protocole, procédure, convention etc.).</w:t>
      </w:r>
    </w:p>
    <w:p w14:paraId="35E5E42D" w14:textId="77777777" w:rsidR="00C66E23" w:rsidRPr="00CD64E3" w:rsidRDefault="00C66E23" w:rsidP="00204338">
      <w:pPr>
        <w:keepNext/>
        <w:jc w:val="both"/>
        <w:rPr>
          <w:rFonts w:ascii="Marianne" w:hAnsi="Marianne" w:cstheme="minorHAnsi"/>
          <w:sz w:val="20"/>
          <w:szCs w:val="20"/>
          <w:u w:val="single"/>
        </w:rPr>
      </w:pPr>
    </w:p>
    <w:p w14:paraId="29894AC2" w14:textId="6F439AFA" w:rsidR="00A9246A" w:rsidRPr="00CD64E3" w:rsidRDefault="00A9246A" w:rsidP="00204338">
      <w:pPr>
        <w:keepNext/>
        <w:pBdr>
          <w:top w:val="single" w:sz="4" w:space="1" w:color="auto"/>
          <w:left w:val="single" w:sz="4" w:space="4" w:color="auto"/>
          <w:bottom w:val="single" w:sz="4" w:space="1" w:color="auto"/>
          <w:right w:val="single" w:sz="4" w:space="4" w:color="auto"/>
        </w:pBdr>
        <w:jc w:val="both"/>
        <w:rPr>
          <w:rFonts w:ascii="Marianne" w:hAnsi="Marianne" w:cstheme="minorHAnsi"/>
          <w:b/>
          <w:bCs/>
          <w:iCs/>
          <w:color w:val="0F243E" w:themeColor="text2" w:themeShade="80"/>
          <w:sz w:val="20"/>
          <w:szCs w:val="20"/>
        </w:rPr>
      </w:pPr>
      <w:r w:rsidRPr="00CD64E3">
        <w:rPr>
          <w:rFonts w:ascii="Marianne" w:hAnsi="Marianne" w:cstheme="minorHAnsi"/>
          <w:b/>
          <w:bCs/>
          <w:iCs/>
          <w:color w:val="0F243E" w:themeColor="text2" w:themeShade="80"/>
          <w:sz w:val="20"/>
          <w:szCs w:val="20"/>
        </w:rPr>
        <w:t>Jours et heures d’ouverture</w:t>
      </w:r>
      <w:r w:rsidR="00C66E23" w:rsidRPr="00CD64E3">
        <w:rPr>
          <w:rFonts w:ascii="Marianne" w:hAnsi="Marianne" w:cstheme="minorHAnsi"/>
          <w:b/>
          <w:bCs/>
          <w:iCs/>
          <w:color w:val="0F243E" w:themeColor="text2" w:themeShade="80"/>
          <w:sz w:val="20"/>
          <w:szCs w:val="20"/>
        </w:rPr>
        <w:t xml:space="preserve"> : </w:t>
      </w:r>
    </w:p>
    <w:p w14:paraId="1305CD6B" w14:textId="77777777" w:rsidR="00A9246A" w:rsidRPr="00CD64E3" w:rsidRDefault="00A9246A" w:rsidP="00204338">
      <w:pPr>
        <w:keepNext/>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60A64CA6"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66D760C8"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6FA8C8BF"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92A3D66"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24824F31" w14:textId="77777777" w:rsidR="00A9246A" w:rsidRPr="00CD64E3" w:rsidRDefault="00A9246A" w:rsidP="00204338">
      <w:pPr>
        <w:jc w:val="both"/>
        <w:rPr>
          <w:rFonts w:ascii="Marianne" w:hAnsi="Marianne" w:cstheme="minorHAnsi"/>
          <w:sz w:val="20"/>
          <w:szCs w:val="20"/>
          <w:u w:val="single"/>
        </w:rPr>
      </w:pPr>
    </w:p>
    <w:p w14:paraId="3624DC2D"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
          <w:bCs/>
          <w:iCs/>
          <w:color w:val="0F243E" w:themeColor="text2" w:themeShade="80"/>
          <w:sz w:val="20"/>
          <w:szCs w:val="20"/>
        </w:rPr>
      </w:pPr>
      <w:r w:rsidRPr="00CD64E3">
        <w:rPr>
          <w:rFonts w:ascii="Marianne" w:hAnsi="Marianne" w:cstheme="minorHAnsi"/>
          <w:b/>
          <w:bCs/>
          <w:iCs/>
          <w:color w:val="0F243E" w:themeColor="text2" w:themeShade="80"/>
          <w:sz w:val="20"/>
          <w:szCs w:val="20"/>
        </w:rPr>
        <w:t xml:space="preserve">Continuité des soins en dehors des heures d’ouverture : </w:t>
      </w:r>
    </w:p>
    <w:p w14:paraId="32E067FF"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66026BE3"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05F1E3E5"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2BC08868"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143DCACF"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219A368D" w14:textId="77777777" w:rsidR="00A9246A" w:rsidRPr="00CD64E3" w:rsidRDefault="00A9246A" w:rsidP="00204338">
      <w:pPr>
        <w:jc w:val="both"/>
        <w:rPr>
          <w:rFonts w:ascii="Marianne" w:hAnsi="Marianne" w:cstheme="minorHAnsi"/>
          <w:sz w:val="20"/>
          <w:szCs w:val="20"/>
          <w:u w:val="single"/>
        </w:rPr>
      </w:pPr>
    </w:p>
    <w:p w14:paraId="342B8069"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
          <w:bCs/>
          <w:iCs/>
          <w:color w:val="0F243E" w:themeColor="text2" w:themeShade="80"/>
          <w:sz w:val="20"/>
          <w:szCs w:val="20"/>
        </w:rPr>
      </w:pPr>
      <w:r w:rsidRPr="00CD64E3">
        <w:rPr>
          <w:rFonts w:ascii="Marianne" w:hAnsi="Marianne" w:cstheme="minorHAnsi"/>
          <w:b/>
          <w:bCs/>
          <w:iCs/>
          <w:color w:val="0F243E" w:themeColor="text2" w:themeShade="80"/>
          <w:sz w:val="20"/>
          <w:szCs w:val="20"/>
        </w:rPr>
        <w:t>Modalité d’accueil des patients :</w:t>
      </w:r>
    </w:p>
    <w:p w14:paraId="03EA1709"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46827468"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15B8A635"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67CCEC5C"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B946C99"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481707FE"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69A7005"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5DC83400"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647FC914" w14:textId="77777777" w:rsidR="00A9246A" w:rsidRPr="00CD64E3" w:rsidRDefault="00A9246A" w:rsidP="00204338">
      <w:pPr>
        <w:jc w:val="both"/>
        <w:rPr>
          <w:rFonts w:ascii="Marianne" w:hAnsi="Marianne" w:cstheme="minorHAnsi"/>
          <w:sz w:val="20"/>
          <w:szCs w:val="20"/>
          <w:u w:val="single"/>
        </w:rPr>
      </w:pPr>
    </w:p>
    <w:p w14:paraId="4F34299E" w14:textId="1E363E79" w:rsidR="00C66E23" w:rsidRPr="00CD64E3" w:rsidRDefault="00C66E23" w:rsidP="00204338">
      <w:pPr>
        <w:pBdr>
          <w:top w:val="single" w:sz="4" w:space="1" w:color="auto"/>
          <w:left w:val="single" w:sz="4" w:space="4" w:color="auto"/>
          <w:bottom w:val="single" w:sz="4" w:space="1" w:color="auto"/>
          <w:right w:val="single" w:sz="4" w:space="4" w:color="auto"/>
        </w:pBdr>
        <w:rPr>
          <w:rFonts w:ascii="Marianne" w:hAnsi="Marianne" w:cstheme="minorHAnsi"/>
          <w:b/>
          <w:bCs/>
          <w:iCs/>
          <w:color w:val="0F243E" w:themeColor="text2" w:themeShade="80"/>
          <w:sz w:val="20"/>
          <w:szCs w:val="20"/>
        </w:rPr>
      </w:pPr>
      <w:r w:rsidRPr="00CD64E3">
        <w:rPr>
          <w:rFonts w:ascii="Marianne" w:hAnsi="Marianne" w:cstheme="minorHAnsi"/>
          <w:b/>
          <w:bCs/>
          <w:iCs/>
          <w:color w:val="0F243E" w:themeColor="text2" w:themeShade="80"/>
          <w:sz w:val="20"/>
          <w:szCs w:val="20"/>
        </w:rPr>
        <w:t>Modalité d’accueil des proches :</w:t>
      </w:r>
    </w:p>
    <w:p w14:paraId="1F2D7049"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2D396ADA"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0EC4E7DE"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2FFEBBE"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1F03A56D"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69EE126C"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25DF5B42"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60198C9C" w14:textId="77777777" w:rsidR="00C66E23" w:rsidRPr="00CD64E3" w:rsidRDefault="00C66E23" w:rsidP="00204338">
      <w:pPr>
        <w:jc w:val="both"/>
        <w:rPr>
          <w:rFonts w:ascii="Marianne" w:hAnsi="Marianne" w:cstheme="minorHAnsi"/>
          <w:sz w:val="20"/>
          <w:szCs w:val="20"/>
          <w:u w:val="single"/>
        </w:rPr>
      </w:pPr>
    </w:p>
    <w:p w14:paraId="1551DF62" w14:textId="41E45E5F"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i/>
          <w:color w:val="A40000"/>
          <w:sz w:val="20"/>
          <w:szCs w:val="20"/>
        </w:rPr>
      </w:pPr>
      <w:r w:rsidRPr="00CD64E3">
        <w:rPr>
          <w:rFonts w:ascii="Marianne" w:hAnsi="Marianne" w:cstheme="minorHAnsi"/>
          <w:b/>
          <w:bCs/>
          <w:iCs/>
          <w:color w:val="0F243E" w:themeColor="text2" w:themeShade="80"/>
          <w:sz w:val="20"/>
          <w:szCs w:val="20"/>
        </w:rPr>
        <w:t xml:space="preserve">Modalités d’articulation de l’activité HDJ </w:t>
      </w:r>
      <w:r w:rsidR="00C66E23" w:rsidRPr="00CD64E3">
        <w:rPr>
          <w:rFonts w:ascii="Marianne" w:hAnsi="Marianne" w:cstheme="minorHAnsi"/>
          <w:b/>
          <w:bCs/>
          <w:iCs/>
          <w:color w:val="0F243E" w:themeColor="text2" w:themeShade="80"/>
          <w:sz w:val="20"/>
          <w:szCs w:val="20"/>
        </w:rPr>
        <w:t>de soins palliatifs</w:t>
      </w:r>
      <w:r w:rsidRPr="00CD64E3">
        <w:rPr>
          <w:rFonts w:ascii="Marianne" w:hAnsi="Marianne" w:cstheme="minorHAnsi"/>
          <w:b/>
          <w:bCs/>
          <w:iCs/>
          <w:color w:val="0F243E" w:themeColor="text2" w:themeShade="80"/>
          <w:sz w:val="20"/>
          <w:szCs w:val="20"/>
        </w:rPr>
        <w:t xml:space="preserve"> avec l’offre de soins territoriale (</w:t>
      </w:r>
      <w:r w:rsidR="003006A3" w:rsidRPr="00CD64E3">
        <w:rPr>
          <w:rFonts w:ascii="Marianne" w:hAnsi="Marianne" w:cstheme="minorHAnsi"/>
          <w:b/>
          <w:bCs/>
          <w:iCs/>
          <w:color w:val="0F243E" w:themeColor="text2" w:themeShade="80"/>
          <w:sz w:val="20"/>
          <w:szCs w:val="20"/>
        </w:rPr>
        <w:t>USP,</w:t>
      </w:r>
      <w:r w:rsidRPr="00CD64E3">
        <w:rPr>
          <w:rFonts w:ascii="Marianne" w:hAnsi="Marianne" w:cstheme="minorHAnsi"/>
          <w:b/>
          <w:bCs/>
          <w:iCs/>
          <w:color w:val="0F243E" w:themeColor="text2" w:themeShade="80"/>
          <w:sz w:val="20"/>
          <w:szCs w:val="20"/>
        </w:rPr>
        <w:t xml:space="preserve"> EMSP</w:t>
      </w:r>
      <w:r w:rsidR="003006A3" w:rsidRPr="00CD64E3">
        <w:rPr>
          <w:rFonts w:ascii="Marianne" w:hAnsi="Marianne" w:cstheme="minorHAnsi"/>
          <w:b/>
          <w:bCs/>
          <w:iCs/>
          <w:color w:val="0F243E" w:themeColor="text2" w:themeShade="80"/>
          <w:sz w:val="20"/>
          <w:szCs w:val="20"/>
        </w:rPr>
        <w:t>, LISP</w:t>
      </w:r>
      <w:r w:rsidRPr="00CD64E3">
        <w:rPr>
          <w:rFonts w:ascii="Marianne" w:hAnsi="Marianne" w:cstheme="minorHAnsi"/>
          <w:b/>
          <w:bCs/>
          <w:iCs/>
          <w:color w:val="0F243E" w:themeColor="text2" w:themeShade="80"/>
          <w:sz w:val="20"/>
          <w:szCs w:val="20"/>
        </w:rPr>
        <w:t xml:space="preserve">…) et les autres services potentiellement </w:t>
      </w:r>
      <w:proofErr w:type="spellStart"/>
      <w:r w:rsidRPr="00CD64E3">
        <w:rPr>
          <w:rFonts w:ascii="Marianne" w:hAnsi="Marianne" w:cstheme="minorHAnsi"/>
          <w:b/>
          <w:bCs/>
          <w:iCs/>
          <w:color w:val="0F243E" w:themeColor="text2" w:themeShade="80"/>
          <w:sz w:val="20"/>
          <w:szCs w:val="20"/>
        </w:rPr>
        <w:t>adresseurs</w:t>
      </w:r>
      <w:proofErr w:type="spellEnd"/>
      <w:r w:rsidRPr="00CD64E3">
        <w:rPr>
          <w:rFonts w:ascii="Marianne" w:hAnsi="Marianne" w:cstheme="minorHAnsi"/>
          <w:b/>
          <w:bCs/>
          <w:iCs/>
          <w:color w:val="0F243E" w:themeColor="text2" w:themeShade="80"/>
          <w:sz w:val="20"/>
          <w:szCs w:val="20"/>
        </w:rPr>
        <w:t xml:space="preserve"> de patient</w:t>
      </w:r>
      <w:r w:rsidR="00401091" w:rsidRPr="00CD64E3">
        <w:rPr>
          <w:rFonts w:ascii="Marianne" w:hAnsi="Marianne" w:cstheme="minorHAnsi"/>
          <w:b/>
          <w:bCs/>
          <w:iCs/>
          <w:color w:val="0F243E" w:themeColor="text2" w:themeShade="80"/>
          <w:sz w:val="20"/>
          <w:szCs w:val="20"/>
        </w:rPr>
        <w:t>s :</w:t>
      </w:r>
    </w:p>
    <w:p w14:paraId="00F36149"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13E7E738"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429DFD93"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4215D884"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5B201585"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78E679C9"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CDB187E"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C477902"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69C2B443" w14:textId="77777777" w:rsidR="00A9246A" w:rsidRPr="00CD64E3" w:rsidRDefault="00A9246A" w:rsidP="00204338">
      <w:pPr>
        <w:jc w:val="both"/>
        <w:rPr>
          <w:rFonts w:ascii="Marianne" w:hAnsi="Marianne" w:cstheme="minorHAnsi"/>
          <w:sz w:val="20"/>
          <w:szCs w:val="20"/>
          <w:u w:val="single"/>
        </w:rPr>
      </w:pPr>
    </w:p>
    <w:p w14:paraId="6D8A6F70" w14:textId="7B0E0AD3" w:rsidR="00A9246A"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
          <w:bCs/>
          <w:iCs/>
          <w:color w:val="0F243E" w:themeColor="text2" w:themeShade="80"/>
          <w:sz w:val="20"/>
          <w:szCs w:val="20"/>
        </w:rPr>
      </w:pPr>
      <w:r w:rsidRPr="00CD64E3">
        <w:rPr>
          <w:rFonts w:ascii="Marianne" w:hAnsi="Marianne" w:cstheme="minorHAnsi"/>
          <w:b/>
          <w:bCs/>
          <w:iCs/>
          <w:color w:val="0F243E" w:themeColor="text2" w:themeShade="80"/>
          <w:sz w:val="20"/>
          <w:szCs w:val="20"/>
        </w:rPr>
        <w:t>Accès à un</w:t>
      </w:r>
      <w:r w:rsidR="00A9246A" w:rsidRPr="00CD64E3">
        <w:rPr>
          <w:rFonts w:ascii="Marianne" w:hAnsi="Marianne" w:cstheme="minorHAnsi"/>
          <w:b/>
          <w:bCs/>
          <w:iCs/>
          <w:color w:val="0F243E" w:themeColor="text2" w:themeShade="80"/>
          <w:sz w:val="20"/>
          <w:szCs w:val="20"/>
        </w:rPr>
        <w:t xml:space="preserve"> plateau technique de radiologie et de biologie :</w:t>
      </w:r>
    </w:p>
    <w:p w14:paraId="72E21A9D"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6723EDD9"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3119C12"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459D1AA2"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7138641"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71A8B806" w14:textId="77777777" w:rsidR="00A9246A" w:rsidRPr="00CD64E3" w:rsidRDefault="00A9246A" w:rsidP="00204338">
      <w:pPr>
        <w:jc w:val="both"/>
        <w:rPr>
          <w:rFonts w:ascii="Marianne" w:hAnsi="Marianne" w:cstheme="minorHAnsi"/>
          <w:sz w:val="20"/>
          <w:szCs w:val="20"/>
          <w:u w:val="single"/>
        </w:rPr>
      </w:pPr>
    </w:p>
    <w:p w14:paraId="70A8B490" w14:textId="0BB4BDEE"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
          <w:bCs/>
          <w:iCs/>
          <w:color w:val="0F243E" w:themeColor="text2" w:themeShade="80"/>
          <w:sz w:val="20"/>
          <w:szCs w:val="20"/>
        </w:rPr>
      </w:pPr>
      <w:r w:rsidRPr="00CD64E3">
        <w:rPr>
          <w:rFonts w:ascii="Marianne" w:hAnsi="Marianne" w:cstheme="minorHAnsi"/>
          <w:b/>
          <w:bCs/>
          <w:iCs/>
          <w:color w:val="0F243E" w:themeColor="text2" w:themeShade="80"/>
          <w:sz w:val="20"/>
          <w:szCs w:val="20"/>
        </w:rPr>
        <w:t>Accès à un lit d’hospitalisation complète au sein de l’établissement :</w:t>
      </w:r>
    </w:p>
    <w:p w14:paraId="1323F838" w14:textId="77777777" w:rsidR="00A9246A" w:rsidRPr="00CD64E3" w:rsidRDefault="00A9246A" w:rsidP="00204338">
      <w:pPr>
        <w:pBdr>
          <w:top w:val="single" w:sz="4" w:space="1" w:color="auto"/>
          <w:left w:val="single" w:sz="4" w:space="4" w:color="auto"/>
          <w:bottom w:val="single" w:sz="4" w:space="1" w:color="auto"/>
          <w:right w:val="single" w:sz="4" w:space="4" w:color="auto"/>
        </w:pBdr>
        <w:rPr>
          <w:rFonts w:ascii="Marianne" w:hAnsi="Marianne" w:cstheme="minorHAnsi"/>
          <w:bCs/>
          <w:iCs/>
          <w:sz w:val="20"/>
          <w:szCs w:val="20"/>
        </w:rPr>
      </w:pPr>
    </w:p>
    <w:p w14:paraId="65F63237" w14:textId="77777777" w:rsidR="00A9246A" w:rsidRPr="00CD64E3" w:rsidRDefault="00A9246A" w:rsidP="00204338">
      <w:pPr>
        <w:pBdr>
          <w:top w:val="single" w:sz="4" w:space="1" w:color="auto"/>
          <w:left w:val="single" w:sz="4" w:space="4" w:color="auto"/>
          <w:bottom w:val="single" w:sz="4" w:space="1" w:color="auto"/>
          <w:right w:val="single" w:sz="4" w:space="4" w:color="auto"/>
        </w:pBdr>
        <w:rPr>
          <w:rFonts w:ascii="Marianne" w:hAnsi="Marianne" w:cstheme="minorHAnsi"/>
          <w:bCs/>
          <w:iCs/>
          <w:sz w:val="20"/>
          <w:szCs w:val="20"/>
        </w:rPr>
      </w:pPr>
    </w:p>
    <w:p w14:paraId="52E9C2F3" w14:textId="77777777" w:rsidR="00A9246A" w:rsidRPr="00CD64E3" w:rsidRDefault="00A9246A" w:rsidP="00204338">
      <w:pPr>
        <w:pBdr>
          <w:top w:val="single" w:sz="4" w:space="1" w:color="auto"/>
          <w:left w:val="single" w:sz="4" w:space="4" w:color="auto"/>
          <w:bottom w:val="single" w:sz="4" w:space="1" w:color="auto"/>
          <w:right w:val="single" w:sz="4" w:space="4" w:color="auto"/>
        </w:pBdr>
        <w:rPr>
          <w:rFonts w:ascii="Marianne" w:hAnsi="Marianne" w:cstheme="minorHAnsi"/>
          <w:bCs/>
          <w:iCs/>
          <w:sz w:val="20"/>
          <w:szCs w:val="20"/>
        </w:rPr>
      </w:pPr>
    </w:p>
    <w:p w14:paraId="6CE8CF6C" w14:textId="77777777" w:rsidR="00A9246A" w:rsidRPr="00CD64E3" w:rsidRDefault="00A9246A" w:rsidP="00204338">
      <w:pPr>
        <w:pBdr>
          <w:top w:val="single" w:sz="4" w:space="1" w:color="auto"/>
          <w:left w:val="single" w:sz="4" w:space="4" w:color="auto"/>
          <w:bottom w:val="single" w:sz="4" w:space="1" w:color="auto"/>
          <w:right w:val="single" w:sz="4" w:space="4" w:color="auto"/>
        </w:pBdr>
        <w:rPr>
          <w:rFonts w:ascii="Marianne" w:hAnsi="Marianne" w:cstheme="minorHAnsi"/>
          <w:bCs/>
          <w:iCs/>
          <w:sz w:val="20"/>
          <w:szCs w:val="20"/>
        </w:rPr>
      </w:pPr>
    </w:p>
    <w:p w14:paraId="3A6A58B2" w14:textId="77777777" w:rsidR="00A9246A" w:rsidRPr="00CD64E3" w:rsidRDefault="00A9246A" w:rsidP="00204338">
      <w:pPr>
        <w:pBdr>
          <w:top w:val="single" w:sz="4" w:space="1" w:color="auto"/>
          <w:left w:val="single" w:sz="4" w:space="4" w:color="auto"/>
          <w:bottom w:val="single" w:sz="4" w:space="1" w:color="auto"/>
          <w:right w:val="single" w:sz="4" w:space="4" w:color="auto"/>
        </w:pBdr>
        <w:rPr>
          <w:rFonts w:ascii="Marianne" w:hAnsi="Marianne" w:cstheme="minorHAnsi"/>
          <w:bCs/>
          <w:iCs/>
          <w:sz w:val="20"/>
          <w:szCs w:val="20"/>
        </w:rPr>
      </w:pPr>
    </w:p>
    <w:p w14:paraId="1CD98540" w14:textId="77777777" w:rsidR="00A9246A" w:rsidRPr="00CD64E3" w:rsidRDefault="00A9246A" w:rsidP="00204338">
      <w:pPr>
        <w:jc w:val="both"/>
        <w:rPr>
          <w:rFonts w:ascii="Marianne" w:hAnsi="Marianne" w:cstheme="minorHAnsi"/>
          <w:sz w:val="20"/>
          <w:szCs w:val="20"/>
          <w:u w:val="single"/>
        </w:rPr>
      </w:pPr>
    </w:p>
    <w:p w14:paraId="5FD9A0E5" w14:textId="10130A04"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
          <w:bCs/>
          <w:iCs/>
          <w:color w:val="0F243E" w:themeColor="text2" w:themeShade="80"/>
          <w:sz w:val="20"/>
          <w:szCs w:val="20"/>
        </w:rPr>
      </w:pPr>
      <w:r w:rsidRPr="00CD64E3">
        <w:rPr>
          <w:rFonts w:ascii="Marianne" w:hAnsi="Marianne" w:cstheme="minorHAnsi"/>
          <w:b/>
          <w:bCs/>
          <w:iCs/>
          <w:color w:val="0F243E" w:themeColor="text2" w:themeShade="80"/>
          <w:sz w:val="20"/>
          <w:szCs w:val="20"/>
        </w:rPr>
        <w:t xml:space="preserve">Accès </w:t>
      </w:r>
      <w:r w:rsidR="00C66E23" w:rsidRPr="00CD64E3">
        <w:rPr>
          <w:rFonts w:ascii="Marianne" w:hAnsi="Marianne" w:cstheme="minorHAnsi"/>
          <w:b/>
          <w:bCs/>
          <w:iCs/>
          <w:color w:val="0F243E" w:themeColor="text2" w:themeShade="80"/>
          <w:sz w:val="20"/>
          <w:szCs w:val="20"/>
        </w:rPr>
        <w:t xml:space="preserve">à une </w:t>
      </w:r>
      <w:r w:rsidRPr="00CD64E3">
        <w:rPr>
          <w:rFonts w:ascii="Marianne" w:hAnsi="Marianne" w:cstheme="minorHAnsi"/>
          <w:b/>
          <w:bCs/>
          <w:iCs/>
          <w:color w:val="0F243E" w:themeColor="text2" w:themeShade="80"/>
          <w:sz w:val="20"/>
          <w:szCs w:val="20"/>
        </w:rPr>
        <w:t>HAD :</w:t>
      </w:r>
    </w:p>
    <w:p w14:paraId="3AFE5752"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4A68AE5E"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2CF6343A"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224A565"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42E9DD32"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20D7A846" w14:textId="77777777" w:rsidR="00A9246A" w:rsidRPr="00CD64E3" w:rsidRDefault="00A9246A" w:rsidP="00204338">
      <w:pPr>
        <w:jc w:val="both"/>
        <w:rPr>
          <w:rFonts w:ascii="Marianne" w:hAnsi="Marianne" w:cstheme="minorHAnsi"/>
          <w:sz w:val="20"/>
          <w:szCs w:val="20"/>
          <w:u w:val="single"/>
        </w:rPr>
      </w:pPr>
    </w:p>
    <w:p w14:paraId="2282F197" w14:textId="557F422D"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
          <w:bCs/>
          <w:iCs/>
          <w:color w:val="0F243E" w:themeColor="text2" w:themeShade="80"/>
          <w:sz w:val="20"/>
          <w:szCs w:val="20"/>
        </w:rPr>
      </w:pPr>
      <w:r w:rsidRPr="00CD64E3">
        <w:rPr>
          <w:rFonts w:ascii="Marianne" w:hAnsi="Marianne" w:cstheme="minorHAnsi"/>
          <w:b/>
          <w:bCs/>
          <w:iCs/>
          <w:color w:val="0F243E" w:themeColor="text2" w:themeShade="80"/>
          <w:sz w:val="20"/>
          <w:szCs w:val="20"/>
        </w:rPr>
        <w:t>Partenariat et intervention d’une association de bénévoles en soins palliatifs :</w:t>
      </w:r>
    </w:p>
    <w:p w14:paraId="40366157" w14:textId="77777777" w:rsidR="00395B0F" w:rsidRPr="00CD64E3" w:rsidRDefault="00395B0F"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01412BFD" w14:textId="77777777" w:rsidR="00395B0F" w:rsidRPr="00CD64E3" w:rsidRDefault="00395B0F"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C41332C" w14:textId="77777777" w:rsidR="00395B0F" w:rsidRPr="00CD64E3" w:rsidRDefault="00395B0F"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2C54E38C" w14:textId="77777777" w:rsidR="00395B0F" w:rsidRPr="00CD64E3" w:rsidRDefault="00395B0F"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4FAA3884" w14:textId="77777777" w:rsidR="00395B0F" w:rsidRPr="00CD64E3" w:rsidRDefault="00395B0F"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6FE98C49" w14:textId="77777777" w:rsidR="00A9246A" w:rsidRPr="00CD64E3" w:rsidRDefault="00A9246A" w:rsidP="00CD64E3">
      <w:pPr>
        <w:pStyle w:val="Paragraphedeliste"/>
        <w:numPr>
          <w:ilvl w:val="0"/>
          <w:numId w:val="12"/>
        </w:numPr>
        <w:shd w:val="clear" w:color="auto" w:fill="DBE5F1" w:themeFill="accent1" w:themeFillTint="33"/>
        <w:spacing w:before="200" w:line="240" w:lineRule="auto"/>
        <w:ind w:left="357" w:hanging="357"/>
        <w:rPr>
          <w:rFonts w:ascii="Marianne" w:hAnsi="Marianne" w:cstheme="minorHAnsi"/>
          <w:b/>
          <w:bCs/>
          <w:color w:val="000000" w:themeColor="text1"/>
        </w:rPr>
      </w:pPr>
      <w:r w:rsidRPr="00CD64E3">
        <w:rPr>
          <w:rFonts w:ascii="Marianne" w:hAnsi="Marianne" w:cstheme="minorHAnsi"/>
          <w:b/>
          <w:bCs/>
          <w:color w:val="000000" w:themeColor="text1"/>
        </w:rPr>
        <w:t>Equipements et locaux</w:t>
      </w:r>
    </w:p>
    <w:p w14:paraId="561E7E97" w14:textId="710545A4"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
          <w:bCs/>
          <w:iCs/>
          <w:color w:val="0F243E" w:themeColor="text2" w:themeShade="80"/>
          <w:sz w:val="20"/>
          <w:szCs w:val="20"/>
        </w:rPr>
      </w:pPr>
      <w:r w:rsidRPr="00CD64E3">
        <w:rPr>
          <w:rFonts w:ascii="Marianne" w:hAnsi="Marianne" w:cstheme="minorHAnsi"/>
          <w:b/>
          <w:bCs/>
          <w:iCs/>
          <w:color w:val="0F243E" w:themeColor="text2" w:themeShade="80"/>
          <w:sz w:val="20"/>
          <w:szCs w:val="20"/>
        </w:rPr>
        <w:t xml:space="preserve">Lieu d’implantation de l’HDJ de soins palliatifs (joindre un plan détaillant les locaux dédiés à l’HDJ de soins palliatifs), justification du lieu d’implantation : </w:t>
      </w:r>
    </w:p>
    <w:p w14:paraId="5D65C69C"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0EF841D8"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4AD7830"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1FBE96C1"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3ED2821" w14:textId="77777777" w:rsidR="00C66E23" w:rsidRPr="00CD64E3" w:rsidRDefault="00C66E23"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6014B4BD" w14:textId="06D3456F" w:rsidR="00C66E23" w:rsidRPr="00CD64E3" w:rsidRDefault="00217D60" w:rsidP="00204338">
      <w:pPr>
        <w:pBdr>
          <w:top w:val="single" w:sz="4" w:space="1" w:color="auto"/>
          <w:left w:val="single" w:sz="4" w:space="4" w:color="auto"/>
          <w:bottom w:val="single" w:sz="4" w:space="1" w:color="auto"/>
          <w:right w:val="single" w:sz="4" w:space="4" w:color="auto"/>
        </w:pBdr>
        <w:jc w:val="both"/>
        <w:rPr>
          <w:rFonts w:ascii="Marianne" w:hAnsi="Marianne" w:cstheme="minorHAnsi"/>
          <w:b/>
          <w:bCs/>
          <w:iCs/>
          <w:color w:val="0F243E" w:themeColor="text2" w:themeShade="80"/>
          <w:sz w:val="20"/>
          <w:szCs w:val="20"/>
        </w:rPr>
      </w:pPr>
      <w:r w:rsidRPr="00CD64E3">
        <w:rPr>
          <w:rFonts w:ascii="Marianne" w:hAnsi="Marianne" w:cstheme="minorHAnsi"/>
          <w:b/>
          <w:bCs/>
          <w:iCs/>
          <w:color w:val="0F243E" w:themeColor="text2" w:themeShade="80"/>
          <w:sz w:val="20"/>
          <w:szCs w:val="20"/>
        </w:rPr>
        <w:t xml:space="preserve">Les chambres sont-elles dédiées à l’activité d’HDJ : </w:t>
      </w:r>
    </w:p>
    <w:p w14:paraId="2276FECC" w14:textId="77777777" w:rsidR="00217D60" w:rsidRPr="00CD64E3" w:rsidRDefault="00217D60"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DA618DB" w14:textId="434AFC28"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395D836" w14:textId="77777777" w:rsidR="00A9246A" w:rsidRPr="00CD64E3" w:rsidRDefault="00A9246A" w:rsidP="00204338">
      <w:pPr>
        <w:jc w:val="both"/>
        <w:rPr>
          <w:rFonts w:ascii="Marianne" w:hAnsi="Marianne" w:cstheme="minorHAnsi"/>
          <w:sz w:val="20"/>
          <w:szCs w:val="20"/>
          <w:u w:val="single"/>
        </w:rPr>
      </w:pPr>
    </w:p>
    <w:p w14:paraId="16946E2E" w14:textId="1370110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
          <w:bCs/>
          <w:iCs/>
          <w:color w:val="0F243E" w:themeColor="text2" w:themeShade="80"/>
          <w:sz w:val="20"/>
          <w:szCs w:val="20"/>
        </w:rPr>
      </w:pPr>
      <w:r w:rsidRPr="00CD64E3">
        <w:rPr>
          <w:rFonts w:ascii="Marianne" w:hAnsi="Marianne" w:cstheme="minorHAnsi"/>
          <w:b/>
          <w:bCs/>
          <w:iCs/>
          <w:color w:val="0F243E" w:themeColor="text2" w:themeShade="80"/>
          <w:sz w:val="20"/>
          <w:szCs w:val="20"/>
        </w:rPr>
        <w:t>Les locaux sont-ils adaptés pour accueillir</w:t>
      </w:r>
      <w:r w:rsidR="00401091" w:rsidRPr="00CD64E3">
        <w:rPr>
          <w:rFonts w:ascii="Marianne" w:hAnsi="Marianne" w:cstheme="minorHAnsi"/>
          <w:b/>
          <w:bCs/>
          <w:iCs/>
          <w:color w:val="0F243E" w:themeColor="text2" w:themeShade="80"/>
          <w:sz w:val="20"/>
          <w:szCs w:val="20"/>
        </w:rPr>
        <w:t xml:space="preserve"> : </w:t>
      </w:r>
      <w:r w:rsidRPr="00CD64E3">
        <w:rPr>
          <w:rFonts w:ascii="Marianne" w:hAnsi="Marianne" w:cstheme="minorHAnsi"/>
          <w:b/>
          <w:bCs/>
          <w:iCs/>
          <w:color w:val="0F243E" w:themeColor="text2" w:themeShade="80"/>
          <w:sz w:val="20"/>
          <w:szCs w:val="20"/>
        </w:rPr>
        <w:t xml:space="preserve">des </w:t>
      </w:r>
      <w:r w:rsidR="00401091" w:rsidRPr="00CD64E3">
        <w:rPr>
          <w:rFonts w:ascii="Marianne" w:hAnsi="Marianne" w:cstheme="minorHAnsi"/>
          <w:b/>
          <w:bCs/>
          <w:iCs/>
          <w:color w:val="0F243E" w:themeColor="text2" w:themeShade="80"/>
          <w:sz w:val="20"/>
          <w:szCs w:val="20"/>
        </w:rPr>
        <w:t xml:space="preserve">patients </w:t>
      </w:r>
      <w:r w:rsidRPr="00CD64E3">
        <w:rPr>
          <w:rFonts w:ascii="Marianne" w:hAnsi="Marianne" w:cstheme="minorHAnsi"/>
          <w:b/>
          <w:bCs/>
          <w:iCs/>
          <w:color w:val="0F243E" w:themeColor="text2" w:themeShade="80"/>
          <w:sz w:val="20"/>
          <w:szCs w:val="20"/>
        </w:rPr>
        <w:t>en mode allong</w:t>
      </w:r>
      <w:r w:rsidR="00401091" w:rsidRPr="00CD64E3">
        <w:rPr>
          <w:rFonts w:ascii="Marianne" w:hAnsi="Marianne" w:cstheme="minorHAnsi"/>
          <w:b/>
          <w:bCs/>
          <w:iCs/>
          <w:color w:val="0F243E" w:themeColor="text2" w:themeShade="80"/>
          <w:sz w:val="20"/>
          <w:szCs w:val="20"/>
        </w:rPr>
        <w:t xml:space="preserve">é, </w:t>
      </w:r>
      <w:r w:rsidR="00E75028" w:rsidRPr="00CD64E3">
        <w:rPr>
          <w:rFonts w:ascii="Marianne" w:hAnsi="Marianne" w:cstheme="minorHAnsi"/>
          <w:b/>
          <w:bCs/>
          <w:iCs/>
          <w:color w:val="0F243E" w:themeColor="text2" w:themeShade="80"/>
          <w:sz w:val="20"/>
          <w:szCs w:val="20"/>
        </w:rPr>
        <w:t>l</w:t>
      </w:r>
      <w:r w:rsidRPr="00CD64E3">
        <w:rPr>
          <w:rFonts w:ascii="Marianne" w:hAnsi="Marianne" w:cstheme="minorHAnsi"/>
          <w:b/>
          <w:bCs/>
          <w:iCs/>
          <w:color w:val="0F243E" w:themeColor="text2" w:themeShade="80"/>
          <w:sz w:val="20"/>
          <w:szCs w:val="20"/>
        </w:rPr>
        <w:t>e</w:t>
      </w:r>
      <w:r w:rsidR="00401091" w:rsidRPr="00CD64E3">
        <w:rPr>
          <w:rFonts w:ascii="Marianne" w:hAnsi="Marianne" w:cstheme="minorHAnsi"/>
          <w:b/>
          <w:bCs/>
          <w:iCs/>
          <w:color w:val="0F243E" w:themeColor="text2" w:themeShade="80"/>
          <w:sz w:val="20"/>
          <w:szCs w:val="20"/>
        </w:rPr>
        <w:t>ur</w:t>
      </w:r>
      <w:r w:rsidRPr="00CD64E3">
        <w:rPr>
          <w:rFonts w:ascii="Marianne" w:hAnsi="Marianne" w:cstheme="minorHAnsi"/>
          <w:b/>
          <w:bCs/>
          <w:iCs/>
          <w:color w:val="0F243E" w:themeColor="text2" w:themeShade="80"/>
          <w:sz w:val="20"/>
          <w:szCs w:val="20"/>
        </w:rPr>
        <w:t>s proches</w:t>
      </w:r>
      <w:r w:rsidR="00401091" w:rsidRPr="00CD64E3">
        <w:rPr>
          <w:rFonts w:ascii="Marianne" w:hAnsi="Marianne" w:cstheme="minorHAnsi"/>
          <w:b/>
          <w:bCs/>
          <w:iCs/>
          <w:color w:val="0F243E" w:themeColor="text2" w:themeShade="80"/>
          <w:sz w:val="20"/>
          <w:szCs w:val="20"/>
        </w:rPr>
        <w:t xml:space="preserve">, </w:t>
      </w:r>
      <w:r w:rsidRPr="00CD64E3">
        <w:rPr>
          <w:rFonts w:ascii="Marianne" w:hAnsi="Marianne" w:cstheme="minorHAnsi"/>
          <w:b/>
          <w:bCs/>
          <w:iCs/>
          <w:color w:val="0F243E" w:themeColor="text2" w:themeShade="80"/>
          <w:sz w:val="20"/>
          <w:szCs w:val="20"/>
        </w:rPr>
        <w:t xml:space="preserve">dans une chambre </w:t>
      </w:r>
      <w:r w:rsidR="00641F23" w:rsidRPr="00CD64E3">
        <w:rPr>
          <w:rFonts w:ascii="Marianne" w:hAnsi="Marianne" w:cstheme="minorHAnsi"/>
          <w:b/>
          <w:bCs/>
          <w:iCs/>
          <w:color w:val="0F243E" w:themeColor="text2" w:themeShade="80"/>
          <w:sz w:val="20"/>
          <w:szCs w:val="20"/>
        </w:rPr>
        <w:t>individuelle </w:t>
      </w:r>
      <w:r w:rsidRPr="00CD64E3">
        <w:rPr>
          <w:rFonts w:ascii="Marianne" w:hAnsi="Marianne" w:cstheme="minorHAnsi"/>
          <w:b/>
          <w:bCs/>
          <w:iCs/>
          <w:color w:val="0F243E" w:themeColor="text2" w:themeShade="80"/>
          <w:sz w:val="20"/>
          <w:szCs w:val="20"/>
        </w:rPr>
        <w:t xml:space="preserve">? </w:t>
      </w:r>
    </w:p>
    <w:p w14:paraId="57539707"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CD5C9D9"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70AD6FA8"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48A17A77"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75E3F993" w14:textId="77777777" w:rsidR="00A9246A" w:rsidRPr="00CD64E3" w:rsidRDefault="00A9246A" w:rsidP="00204338">
      <w:pPr>
        <w:jc w:val="both"/>
        <w:rPr>
          <w:rFonts w:ascii="Marianne" w:hAnsi="Marianne" w:cstheme="minorHAnsi"/>
          <w:sz w:val="20"/>
          <w:szCs w:val="20"/>
          <w:u w:val="single"/>
        </w:rPr>
      </w:pPr>
    </w:p>
    <w:p w14:paraId="45EA6E25"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
          <w:bCs/>
          <w:iCs/>
          <w:color w:val="0F243E" w:themeColor="text2" w:themeShade="80"/>
          <w:sz w:val="20"/>
          <w:szCs w:val="20"/>
        </w:rPr>
      </w:pPr>
      <w:r w:rsidRPr="00CD64E3">
        <w:rPr>
          <w:rFonts w:ascii="Marianne" w:hAnsi="Marianne" w:cstheme="minorHAnsi"/>
          <w:b/>
          <w:bCs/>
          <w:iCs/>
          <w:color w:val="0F243E" w:themeColor="text2" w:themeShade="80"/>
          <w:sz w:val="20"/>
          <w:szCs w:val="20"/>
        </w:rPr>
        <w:t xml:space="preserve">L’HDJ dispose-t-il de locaux dont un espace de confidentialité et d’espaces collectifs lorsque les activités le nécessitent ? </w:t>
      </w:r>
    </w:p>
    <w:p w14:paraId="4D905117"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483BC6B"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CE01F47"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7D1CA86D"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1BD02E98" w14:textId="1FD5D9EC" w:rsidR="00217D60" w:rsidRPr="00CD64E3" w:rsidRDefault="00217D60" w:rsidP="00CD64E3">
      <w:pPr>
        <w:pStyle w:val="Paragraphedeliste"/>
        <w:numPr>
          <w:ilvl w:val="0"/>
          <w:numId w:val="12"/>
        </w:numPr>
        <w:shd w:val="clear" w:color="auto" w:fill="DBE5F1" w:themeFill="accent1" w:themeFillTint="33"/>
        <w:spacing w:before="200" w:line="240" w:lineRule="auto"/>
        <w:ind w:left="357" w:hanging="357"/>
        <w:rPr>
          <w:rFonts w:ascii="Marianne" w:hAnsi="Marianne" w:cstheme="minorHAnsi"/>
          <w:b/>
          <w:bCs/>
          <w:color w:val="000000" w:themeColor="text1"/>
        </w:rPr>
      </w:pPr>
      <w:r w:rsidRPr="00CD64E3">
        <w:rPr>
          <w:rFonts w:ascii="Marianne" w:hAnsi="Marianne" w:cstheme="minorHAnsi"/>
          <w:b/>
          <w:bCs/>
          <w:color w:val="000000" w:themeColor="text1"/>
        </w:rPr>
        <w:t>Partenariats</w:t>
      </w:r>
    </w:p>
    <w:p w14:paraId="084AE2DF" w14:textId="618F967A" w:rsidR="00217D60" w:rsidRPr="00CD64E3" w:rsidRDefault="00217D60" w:rsidP="00204338">
      <w:pPr>
        <w:pStyle w:val="NormalWeb"/>
        <w:tabs>
          <w:tab w:val="center" w:pos="0"/>
        </w:tabs>
        <w:spacing w:before="0" w:beforeAutospacing="0" w:after="0" w:afterAutospacing="0"/>
        <w:jc w:val="both"/>
        <w:rPr>
          <w:rFonts w:ascii="Marianne" w:hAnsi="Marianne" w:cstheme="minorHAnsi"/>
          <w:iCs/>
          <w:color w:val="0F243E" w:themeColor="text2" w:themeShade="80"/>
          <w:sz w:val="20"/>
          <w:szCs w:val="20"/>
        </w:rPr>
      </w:pPr>
      <w:r w:rsidRPr="00CD64E3">
        <w:rPr>
          <w:rFonts w:ascii="Marianne" w:hAnsi="Marianne" w:cstheme="minorHAnsi"/>
          <w:iCs/>
          <w:color w:val="0F243E" w:themeColor="text2" w:themeShade="80"/>
          <w:sz w:val="20"/>
          <w:szCs w:val="20"/>
        </w:rPr>
        <w:t>A noter : il est particulièrement attendu des partenariats avec les USP, les EMSP, les ESPED, les HAD, les établissements disposant de LISP, les appuis territoriaux de soins palliatifs, les DAC ainsi que les CPTS</w:t>
      </w:r>
      <w:r w:rsidR="00395B0F" w:rsidRPr="00CD64E3">
        <w:rPr>
          <w:rFonts w:ascii="Marianne" w:hAnsi="Marianne" w:cstheme="minorHAnsi"/>
          <w:iCs/>
          <w:color w:val="0F243E" w:themeColor="text2" w:themeShade="80"/>
          <w:sz w:val="20"/>
          <w:szCs w:val="20"/>
        </w:rPr>
        <w:t xml:space="preserve">. </w:t>
      </w:r>
    </w:p>
    <w:p w14:paraId="52A4C2DC" w14:textId="77777777" w:rsidR="00395B0F" w:rsidRPr="00CD64E3" w:rsidRDefault="00395B0F" w:rsidP="00204338">
      <w:pPr>
        <w:pStyle w:val="NormalWeb"/>
        <w:tabs>
          <w:tab w:val="center" w:pos="0"/>
        </w:tabs>
        <w:spacing w:before="0" w:beforeAutospacing="0" w:after="0" w:afterAutospacing="0"/>
        <w:jc w:val="both"/>
        <w:rPr>
          <w:rFonts w:ascii="Marianne" w:hAnsi="Marianne" w:cstheme="minorHAnsi"/>
          <w:i/>
          <w:color w:val="0F243E" w:themeColor="text2" w:themeShade="80"/>
          <w:sz w:val="20"/>
          <w:szCs w:val="20"/>
        </w:rPr>
      </w:pPr>
    </w:p>
    <w:p w14:paraId="797FC6EF" w14:textId="5C8CB849" w:rsidR="00395B0F" w:rsidRPr="00CD64E3" w:rsidRDefault="00395B0F" w:rsidP="00204338">
      <w:pPr>
        <w:pBdr>
          <w:top w:val="single" w:sz="4" w:space="1" w:color="auto"/>
          <w:left w:val="single" w:sz="4" w:space="4" w:color="auto"/>
          <w:bottom w:val="single" w:sz="4" w:space="1" w:color="auto"/>
          <w:right w:val="single" w:sz="4" w:space="4" w:color="auto"/>
        </w:pBdr>
        <w:jc w:val="both"/>
        <w:rPr>
          <w:rFonts w:ascii="Marianne" w:hAnsi="Marianne" w:cstheme="minorHAnsi"/>
          <w:b/>
          <w:bCs/>
          <w:iCs/>
          <w:color w:val="0F243E" w:themeColor="text2" w:themeShade="80"/>
          <w:sz w:val="20"/>
          <w:szCs w:val="20"/>
        </w:rPr>
      </w:pPr>
      <w:r w:rsidRPr="00CD64E3">
        <w:rPr>
          <w:rFonts w:ascii="Marianne" w:hAnsi="Marianne" w:cstheme="minorHAnsi"/>
          <w:b/>
          <w:bCs/>
          <w:iCs/>
          <w:color w:val="0F243E" w:themeColor="text2" w:themeShade="80"/>
          <w:sz w:val="20"/>
          <w:szCs w:val="20"/>
        </w:rPr>
        <w:t>Décrire les partenariats existants ou à venir et leurs modalités de mise en œuvre avec les acteurs du territoire</w:t>
      </w:r>
    </w:p>
    <w:p w14:paraId="35FFB909" w14:textId="77777777" w:rsidR="00395B0F" w:rsidRPr="00CD64E3" w:rsidRDefault="00395B0F"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2E6A4BA3" w14:textId="77777777" w:rsidR="00395B0F" w:rsidRPr="00CD64E3" w:rsidRDefault="00395B0F"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EE47CFD" w14:textId="77777777" w:rsidR="00395B0F" w:rsidRPr="00CD64E3" w:rsidRDefault="00395B0F"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75FAB882" w14:textId="77777777" w:rsidR="00CC23B2" w:rsidRPr="00CD64E3" w:rsidRDefault="00CC23B2"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4C0F526F" w14:textId="77777777" w:rsidR="00CC23B2" w:rsidRPr="00CD64E3" w:rsidRDefault="00CC23B2"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0BB12033" w14:textId="77777777" w:rsidR="00CC23B2" w:rsidRPr="00CD64E3" w:rsidRDefault="00CC23B2"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499D823E" w14:textId="77777777" w:rsidR="00CC23B2" w:rsidRPr="00CD64E3" w:rsidRDefault="00CC23B2"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5151FE44" w14:textId="77777777" w:rsidR="00CC23B2" w:rsidRPr="00CD64E3" w:rsidRDefault="00CC23B2"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41E875E9" w14:textId="77777777" w:rsidR="00CC23B2" w:rsidRPr="00CD64E3" w:rsidRDefault="00CC23B2"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035B028C" w14:textId="2762AC67" w:rsidR="00A9246A" w:rsidRPr="00CD64E3" w:rsidRDefault="00C66E23" w:rsidP="00CD64E3">
      <w:pPr>
        <w:pStyle w:val="Paragraphedeliste"/>
        <w:numPr>
          <w:ilvl w:val="0"/>
          <w:numId w:val="12"/>
        </w:numPr>
        <w:shd w:val="clear" w:color="auto" w:fill="DBE5F1" w:themeFill="accent1" w:themeFillTint="33"/>
        <w:spacing w:before="200" w:line="240" w:lineRule="auto"/>
        <w:ind w:left="357" w:hanging="357"/>
        <w:rPr>
          <w:rFonts w:ascii="Marianne" w:hAnsi="Marianne" w:cstheme="minorHAnsi"/>
          <w:b/>
          <w:bCs/>
          <w:color w:val="000000" w:themeColor="text1"/>
        </w:rPr>
      </w:pPr>
      <w:r w:rsidRPr="00CD64E3">
        <w:rPr>
          <w:rFonts w:ascii="Marianne" w:hAnsi="Marianne" w:cstheme="minorHAnsi"/>
          <w:b/>
          <w:bCs/>
          <w:color w:val="000000" w:themeColor="text1"/>
        </w:rPr>
        <w:t>Calendrier de mise en œuvre</w:t>
      </w:r>
    </w:p>
    <w:p w14:paraId="47381B7E" w14:textId="207351E1"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
          <w:bCs/>
          <w:iCs/>
          <w:color w:val="0F243E" w:themeColor="text2" w:themeShade="80"/>
          <w:sz w:val="20"/>
          <w:szCs w:val="20"/>
        </w:rPr>
      </w:pPr>
      <w:r w:rsidRPr="00CD64E3">
        <w:rPr>
          <w:rFonts w:ascii="Marianne" w:hAnsi="Marianne" w:cstheme="minorHAnsi"/>
          <w:b/>
          <w:bCs/>
          <w:iCs/>
          <w:color w:val="0F243E" w:themeColor="text2" w:themeShade="80"/>
          <w:sz w:val="20"/>
          <w:szCs w:val="20"/>
        </w:rPr>
        <w:t xml:space="preserve">Préciser les délais de mise en œuvre du projet présenté, en identifiant clairement la date de début de l’activité, les différentes phases de mise en œuvre et de montée en charge : </w:t>
      </w:r>
    </w:p>
    <w:p w14:paraId="4E838332"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264CE783"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6F5A57F7"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77ED9497"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706A5A6A"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B1B9490"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2C1F1C20"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4086B9DD" w14:textId="77777777" w:rsidR="00A9246A" w:rsidRPr="00CD64E3" w:rsidRDefault="00A9246A" w:rsidP="00CD64E3">
      <w:pPr>
        <w:pStyle w:val="Paragraphedeliste"/>
        <w:numPr>
          <w:ilvl w:val="0"/>
          <w:numId w:val="12"/>
        </w:numPr>
        <w:shd w:val="clear" w:color="auto" w:fill="DBE5F1" w:themeFill="accent1" w:themeFillTint="33"/>
        <w:spacing w:before="200" w:line="240" w:lineRule="auto"/>
        <w:ind w:left="357" w:hanging="357"/>
        <w:rPr>
          <w:rFonts w:ascii="Marianne" w:hAnsi="Marianne" w:cstheme="minorHAnsi"/>
          <w:b/>
          <w:bCs/>
          <w:color w:val="000000" w:themeColor="text1"/>
        </w:rPr>
      </w:pPr>
      <w:r w:rsidRPr="00CD64E3">
        <w:rPr>
          <w:rFonts w:ascii="Marianne" w:hAnsi="Marianne" w:cstheme="minorHAnsi"/>
          <w:b/>
          <w:bCs/>
          <w:color w:val="000000" w:themeColor="text1"/>
        </w:rPr>
        <w:t>Financement du projet</w:t>
      </w:r>
    </w:p>
    <w:p w14:paraId="727892BF" w14:textId="2EFEAC11" w:rsidR="00A9246A" w:rsidRPr="00CD64E3" w:rsidRDefault="00CC23B2" w:rsidP="00204338">
      <w:pPr>
        <w:pBdr>
          <w:top w:val="single" w:sz="4" w:space="1" w:color="auto"/>
          <w:left w:val="single" w:sz="4" w:space="4" w:color="auto"/>
          <w:bottom w:val="single" w:sz="4" w:space="1" w:color="auto"/>
          <w:right w:val="single" w:sz="4" w:space="4" w:color="auto"/>
        </w:pBdr>
        <w:jc w:val="both"/>
        <w:rPr>
          <w:rFonts w:ascii="Marianne" w:hAnsi="Marianne" w:cstheme="minorHAnsi"/>
          <w:sz w:val="20"/>
          <w:szCs w:val="20"/>
        </w:rPr>
      </w:pPr>
      <w:r w:rsidRPr="00CD64E3">
        <w:rPr>
          <w:rFonts w:ascii="Marianne" w:hAnsi="Marianne" w:cstheme="minorHAnsi"/>
          <w:b/>
          <w:bCs/>
          <w:iCs/>
          <w:color w:val="0F243E" w:themeColor="text2" w:themeShade="80"/>
          <w:sz w:val="20"/>
          <w:szCs w:val="20"/>
        </w:rPr>
        <w:t>Estimation des dépenses et des recettes prévisionnelles du développement de l’activité d’HDJ de la structure (notamment identifier</w:t>
      </w:r>
      <w:r w:rsidR="00054CE3" w:rsidRPr="00CD64E3">
        <w:rPr>
          <w:rFonts w:ascii="Marianne" w:hAnsi="Marianne" w:cstheme="minorHAnsi"/>
          <w:b/>
          <w:bCs/>
          <w:iCs/>
          <w:color w:val="0F243E" w:themeColor="text2" w:themeShade="80"/>
          <w:sz w:val="20"/>
          <w:szCs w:val="20"/>
        </w:rPr>
        <w:t xml:space="preserve"> individuellement</w:t>
      </w:r>
      <w:r w:rsidRPr="00CD64E3">
        <w:rPr>
          <w:rFonts w:ascii="Marianne" w:hAnsi="Marianne" w:cstheme="minorHAnsi"/>
          <w:b/>
          <w:bCs/>
          <w:iCs/>
          <w:color w:val="0F243E" w:themeColor="text2" w:themeShade="80"/>
          <w:sz w:val="20"/>
          <w:szCs w:val="20"/>
        </w:rPr>
        <w:t xml:space="preserve"> le coût de personnel, les coûts d’investissement le cas échéant, et les recettes prévisionnelles par rapport au nombre de journées prévisionnelles)</w:t>
      </w:r>
      <w:r w:rsidR="00204338">
        <w:rPr>
          <w:rFonts w:ascii="Marianne" w:hAnsi="Marianne" w:cstheme="minorHAnsi"/>
          <w:b/>
          <w:bCs/>
          <w:iCs/>
          <w:color w:val="0F243E" w:themeColor="text2" w:themeShade="80"/>
          <w:sz w:val="20"/>
          <w:szCs w:val="20"/>
        </w:rPr>
        <w:t xml:space="preserve"> </w:t>
      </w:r>
      <w:r w:rsidRPr="00CD64E3">
        <w:rPr>
          <w:rFonts w:ascii="Marianne" w:hAnsi="Marianne" w:cstheme="minorHAnsi"/>
          <w:b/>
          <w:bCs/>
          <w:iCs/>
          <w:color w:val="0F243E" w:themeColor="text2" w:themeShade="80"/>
          <w:sz w:val="20"/>
          <w:szCs w:val="20"/>
        </w:rPr>
        <w:t>:</w:t>
      </w:r>
    </w:p>
    <w:p w14:paraId="16A29B0E"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sz w:val="20"/>
          <w:szCs w:val="20"/>
        </w:rPr>
      </w:pPr>
    </w:p>
    <w:p w14:paraId="772330B0"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1C0FD084"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25BF261B"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31259E98"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0B41FD52"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7D9FECEE" w14:textId="77777777" w:rsidR="00A9246A" w:rsidRPr="00CD64E3" w:rsidRDefault="00A9246A" w:rsidP="00204338">
      <w:pPr>
        <w:pBdr>
          <w:top w:val="single" w:sz="4" w:space="1" w:color="auto"/>
          <w:left w:val="single" w:sz="4" w:space="4" w:color="auto"/>
          <w:bottom w:val="single" w:sz="4" w:space="1" w:color="auto"/>
          <w:right w:val="single" w:sz="4" w:space="4" w:color="auto"/>
        </w:pBdr>
        <w:jc w:val="both"/>
        <w:rPr>
          <w:rFonts w:ascii="Marianne" w:hAnsi="Marianne" w:cstheme="minorHAnsi"/>
          <w:bCs/>
          <w:iCs/>
          <w:sz w:val="20"/>
          <w:szCs w:val="20"/>
        </w:rPr>
      </w:pPr>
    </w:p>
    <w:p w14:paraId="2007DEDA" w14:textId="77777777" w:rsidR="00A9246A" w:rsidRPr="00CD64E3" w:rsidRDefault="00A9246A" w:rsidP="00CD64E3">
      <w:pPr>
        <w:pStyle w:val="Paragraphedeliste"/>
        <w:spacing w:after="240" w:line="240" w:lineRule="auto"/>
        <w:ind w:left="0"/>
        <w:jc w:val="both"/>
        <w:rPr>
          <w:rFonts w:ascii="Marianne" w:hAnsi="Marianne" w:cstheme="minorHAnsi"/>
          <w:bCs/>
          <w:sz w:val="20"/>
          <w:szCs w:val="20"/>
        </w:rPr>
      </w:pPr>
    </w:p>
    <w:p w14:paraId="117F8C1B" w14:textId="1B4B35D1" w:rsidR="00A9246A" w:rsidRPr="00CD64E3" w:rsidRDefault="00A9246A" w:rsidP="00204338">
      <w:pPr>
        <w:tabs>
          <w:tab w:val="left" w:pos="5670"/>
        </w:tabs>
        <w:jc w:val="center"/>
        <w:rPr>
          <w:rFonts w:ascii="Marianne" w:hAnsi="Marianne" w:cstheme="minorHAnsi"/>
          <w:b/>
        </w:rPr>
      </w:pPr>
      <w:r w:rsidRPr="00CD64E3">
        <w:rPr>
          <w:rFonts w:ascii="Marianne" w:hAnsi="Marianne" w:cstheme="minorHAnsi"/>
          <w:b/>
        </w:rPr>
        <w:t>Date :</w:t>
      </w:r>
      <w:r w:rsidRPr="00CD64E3">
        <w:rPr>
          <w:rFonts w:ascii="Marianne" w:hAnsi="Marianne" w:cstheme="minorHAnsi"/>
          <w:b/>
        </w:rPr>
        <w:tab/>
        <w:t>Signature du représentant</w:t>
      </w:r>
    </w:p>
    <w:p w14:paraId="652EA4E0" w14:textId="77777777" w:rsidR="00A9246A" w:rsidRPr="00CD64E3" w:rsidRDefault="00A9246A" w:rsidP="00204338">
      <w:pPr>
        <w:tabs>
          <w:tab w:val="left" w:pos="5670"/>
        </w:tabs>
        <w:jc w:val="center"/>
        <w:rPr>
          <w:rFonts w:ascii="Marianne" w:hAnsi="Marianne" w:cstheme="minorHAnsi"/>
          <w:b/>
        </w:rPr>
      </w:pPr>
      <w:r w:rsidRPr="00CD64E3">
        <w:rPr>
          <w:rFonts w:ascii="Marianne" w:hAnsi="Marianne" w:cstheme="minorHAnsi"/>
          <w:b/>
        </w:rPr>
        <w:tab/>
        <w:t>légal de l’établissement</w:t>
      </w:r>
    </w:p>
    <w:p w14:paraId="44A646FC" w14:textId="77777777" w:rsidR="00A9246A" w:rsidRPr="00CD64E3" w:rsidRDefault="00A9246A" w:rsidP="00CD64E3">
      <w:pPr>
        <w:pStyle w:val="Paragraphedeliste"/>
        <w:spacing w:after="240" w:line="240" w:lineRule="auto"/>
        <w:ind w:left="0"/>
        <w:jc w:val="both"/>
        <w:rPr>
          <w:rFonts w:ascii="Marianne" w:hAnsi="Marianne" w:cstheme="minorHAnsi"/>
          <w:bCs/>
          <w:sz w:val="20"/>
          <w:szCs w:val="20"/>
        </w:rPr>
      </w:pPr>
    </w:p>
    <w:p w14:paraId="7D327880" w14:textId="77777777" w:rsidR="00713DB4" w:rsidRPr="00CD64E3" w:rsidRDefault="00713DB4" w:rsidP="00CD64E3">
      <w:pPr>
        <w:pStyle w:val="Paragraphedeliste"/>
        <w:spacing w:after="240" w:line="240" w:lineRule="auto"/>
        <w:ind w:left="0"/>
        <w:jc w:val="both"/>
        <w:rPr>
          <w:rFonts w:ascii="Marianne" w:hAnsi="Marianne" w:cstheme="minorHAnsi"/>
          <w:bCs/>
          <w:sz w:val="20"/>
          <w:szCs w:val="20"/>
        </w:rPr>
      </w:pPr>
    </w:p>
    <w:sectPr w:rsidR="00713DB4" w:rsidRPr="00CD64E3" w:rsidSect="00713DB4">
      <w:footerReference w:type="default" r:id="rId9"/>
      <w:headerReference w:type="first" r:id="rId10"/>
      <w:pgSz w:w="11906" w:h="16838"/>
      <w:pgMar w:top="1135" w:right="70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E2BCF" w14:textId="77777777" w:rsidR="00AA4749" w:rsidRDefault="00AA4749" w:rsidP="00AA4749">
      <w:r>
        <w:separator/>
      </w:r>
    </w:p>
  </w:endnote>
  <w:endnote w:type="continuationSeparator" w:id="0">
    <w:p w14:paraId="257CAB8A" w14:textId="77777777" w:rsidR="00AA4749" w:rsidRDefault="00AA4749" w:rsidP="00AA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814612"/>
      <w:docPartObj>
        <w:docPartGallery w:val="Page Numbers (Bottom of Page)"/>
        <w:docPartUnique/>
      </w:docPartObj>
    </w:sdtPr>
    <w:sdtEndPr/>
    <w:sdtContent>
      <w:p w14:paraId="737E33C1" w14:textId="79C9A1DA" w:rsidR="003B4FB9" w:rsidRDefault="003B4FB9">
        <w:pPr>
          <w:pStyle w:val="Pieddepage"/>
          <w:jc w:val="right"/>
        </w:pPr>
        <w:r>
          <w:fldChar w:fldCharType="begin"/>
        </w:r>
        <w:r>
          <w:instrText>PAGE   \* MERGEFORMAT</w:instrText>
        </w:r>
        <w:r>
          <w:fldChar w:fldCharType="separate"/>
        </w:r>
        <w:r w:rsidR="00FE4A8B">
          <w:rPr>
            <w:noProof/>
          </w:rPr>
          <w:t>4</w:t>
        </w:r>
        <w:r>
          <w:fldChar w:fldCharType="end"/>
        </w:r>
      </w:p>
    </w:sdtContent>
  </w:sdt>
  <w:p w14:paraId="43E0D419" w14:textId="77777777" w:rsidR="003B4FB9" w:rsidRDefault="003B4F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F0730" w14:textId="77777777" w:rsidR="00AA4749" w:rsidRDefault="00AA4749" w:rsidP="00AA4749">
      <w:r>
        <w:separator/>
      </w:r>
    </w:p>
  </w:footnote>
  <w:footnote w:type="continuationSeparator" w:id="0">
    <w:p w14:paraId="4A306295" w14:textId="77777777" w:rsidR="00AA4749" w:rsidRDefault="00AA4749" w:rsidP="00AA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E41D" w14:textId="77777777" w:rsidR="007A7EE9" w:rsidRDefault="007A7EE9">
    <w:pPr>
      <w:pStyle w:val="En-tte"/>
    </w:pPr>
    <w:r w:rsidRPr="00C07BC3">
      <w:rPr>
        <w:noProof/>
        <w:lang w:eastAsia="fr-FR"/>
      </w:rPr>
      <w:drawing>
        <wp:anchor distT="0" distB="0" distL="114300" distR="114300" simplePos="0" relativeHeight="251659264" behindDoc="0" locked="1" layoutInCell="1" allowOverlap="1" wp14:anchorId="2B787C85" wp14:editId="484DBF07">
          <wp:simplePos x="0" y="0"/>
          <wp:positionH relativeFrom="margin">
            <wp:posOffset>0</wp:posOffset>
          </wp:positionH>
          <wp:positionV relativeFrom="page">
            <wp:posOffset>448945</wp:posOffset>
          </wp:positionV>
          <wp:extent cx="5943600" cy="896620"/>
          <wp:effectExtent l="0" t="0" r="0" b="0"/>
          <wp:wrapNone/>
          <wp:docPr id="1422743812" name="Image 142274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 papeterie A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896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5B9"/>
    <w:multiLevelType w:val="hybridMultilevel"/>
    <w:tmpl w:val="E9249C7A"/>
    <w:lvl w:ilvl="0" w:tplc="855A3DA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DD7519"/>
    <w:multiLevelType w:val="hybridMultilevel"/>
    <w:tmpl w:val="FF82A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7359EA"/>
    <w:multiLevelType w:val="hybridMultilevel"/>
    <w:tmpl w:val="9DE4E4FC"/>
    <w:lvl w:ilvl="0" w:tplc="040C000B">
      <w:start w:val="1"/>
      <w:numFmt w:val="bullet"/>
      <w:lvlText w:val=""/>
      <w:lvlJc w:val="left"/>
      <w:pPr>
        <w:ind w:left="36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DD39DA"/>
    <w:multiLevelType w:val="hybridMultilevel"/>
    <w:tmpl w:val="3DFC37C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F6B277F"/>
    <w:multiLevelType w:val="hybridMultilevel"/>
    <w:tmpl w:val="B60A5158"/>
    <w:lvl w:ilvl="0" w:tplc="855A3DA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E44AC9"/>
    <w:multiLevelType w:val="hybridMultilevel"/>
    <w:tmpl w:val="FBB6F8AA"/>
    <w:lvl w:ilvl="0" w:tplc="040C0013">
      <w:start w:val="1"/>
      <w:numFmt w:val="upperRoman"/>
      <w:lvlText w:val="%1."/>
      <w:lvlJc w:val="right"/>
      <w:pPr>
        <w:tabs>
          <w:tab w:val="num" w:pos="540"/>
        </w:tabs>
        <w:ind w:left="540" w:hanging="180"/>
      </w:pPr>
    </w:lvl>
    <w:lvl w:ilvl="1" w:tplc="2F702DE2">
      <w:start w:val="1"/>
      <w:numFmt w:val="lowerLetter"/>
      <w:lvlText w:val="%2."/>
      <w:lvlJc w:val="left"/>
      <w:pPr>
        <w:tabs>
          <w:tab w:val="num" w:pos="1440"/>
        </w:tabs>
        <w:ind w:left="1440" w:hanging="360"/>
      </w:pPr>
      <w:rPr>
        <w:b/>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6C17B00"/>
    <w:multiLevelType w:val="hybridMultilevel"/>
    <w:tmpl w:val="1F64A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DD0BA1"/>
    <w:multiLevelType w:val="hybridMultilevel"/>
    <w:tmpl w:val="EF1ED3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CC4B84"/>
    <w:multiLevelType w:val="hybridMultilevel"/>
    <w:tmpl w:val="1C9E4AA6"/>
    <w:lvl w:ilvl="0" w:tplc="D12AD5A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286289"/>
    <w:multiLevelType w:val="hybridMultilevel"/>
    <w:tmpl w:val="B6CC37E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800" w:hanging="360"/>
      </w:pPr>
      <w:rPr>
        <w:rFonts w:ascii="Symbol" w:hAnsi="Symbo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65A119F5"/>
    <w:multiLevelType w:val="hybridMultilevel"/>
    <w:tmpl w:val="F8F46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795604"/>
    <w:multiLevelType w:val="hybridMultilevel"/>
    <w:tmpl w:val="ADD44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0B5B41"/>
    <w:multiLevelType w:val="hybridMultilevel"/>
    <w:tmpl w:val="FBB6F8AA"/>
    <w:lvl w:ilvl="0" w:tplc="040C0013">
      <w:start w:val="1"/>
      <w:numFmt w:val="upperRoman"/>
      <w:lvlText w:val="%1."/>
      <w:lvlJc w:val="right"/>
      <w:pPr>
        <w:tabs>
          <w:tab w:val="num" w:pos="540"/>
        </w:tabs>
        <w:ind w:left="540" w:hanging="180"/>
      </w:pPr>
    </w:lvl>
    <w:lvl w:ilvl="1" w:tplc="2F702DE2">
      <w:start w:val="1"/>
      <w:numFmt w:val="lowerLetter"/>
      <w:lvlText w:val="%2."/>
      <w:lvlJc w:val="left"/>
      <w:pPr>
        <w:tabs>
          <w:tab w:val="num" w:pos="1440"/>
        </w:tabs>
        <w:ind w:left="1440" w:hanging="360"/>
      </w:pPr>
      <w:rPr>
        <w:b/>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565212871">
    <w:abstractNumId w:val="2"/>
  </w:num>
  <w:num w:numId="2" w16cid:durableId="1776634953">
    <w:abstractNumId w:val="10"/>
  </w:num>
  <w:num w:numId="3" w16cid:durableId="301623675">
    <w:abstractNumId w:val="7"/>
  </w:num>
  <w:num w:numId="4" w16cid:durableId="2080398014">
    <w:abstractNumId w:val="9"/>
  </w:num>
  <w:num w:numId="5" w16cid:durableId="928930478">
    <w:abstractNumId w:val="1"/>
  </w:num>
  <w:num w:numId="6" w16cid:durableId="451898244">
    <w:abstractNumId w:val="0"/>
  </w:num>
  <w:num w:numId="7" w16cid:durableId="1333607558">
    <w:abstractNumId w:val="5"/>
  </w:num>
  <w:num w:numId="8" w16cid:durableId="436371277">
    <w:abstractNumId w:val="8"/>
  </w:num>
  <w:num w:numId="9" w16cid:durableId="1786730092">
    <w:abstractNumId w:val="6"/>
  </w:num>
  <w:num w:numId="10" w16cid:durableId="161895181">
    <w:abstractNumId w:val="11"/>
  </w:num>
  <w:num w:numId="11" w16cid:durableId="338968992">
    <w:abstractNumId w:val="12"/>
  </w:num>
  <w:num w:numId="12" w16cid:durableId="626276102">
    <w:abstractNumId w:val="3"/>
  </w:num>
  <w:num w:numId="13" w16cid:durableId="904100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749"/>
    <w:rsid w:val="0001710C"/>
    <w:rsid w:val="00053CFD"/>
    <w:rsid w:val="00054CE3"/>
    <w:rsid w:val="000635A3"/>
    <w:rsid w:val="000A2BA2"/>
    <w:rsid w:val="000D69DE"/>
    <w:rsid w:val="000E379B"/>
    <w:rsid w:val="00106196"/>
    <w:rsid w:val="0010784C"/>
    <w:rsid w:val="0014710E"/>
    <w:rsid w:val="00192448"/>
    <w:rsid w:val="001C0446"/>
    <w:rsid w:val="00204338"/>
    <w:rsid w:val="00217D60"/>
    <w:rsid w:val="00222F40"/>
    <w:rsid w:val="002237E7"/>
    <w:rsid w:val="002D679C"/>
    <w:rsid w:val="002E2434"/>
    <w:rsid w:val="003006A3"/>
    <w:rsid w:val="00395B0F"/>
    <w:rsid w:val="003A7705"/>
    <w:rsid w:val="003B4FB9"/>
    <w:rsid w:val="00401091"/>
    <w:rsid w:val="00412A75"/>
    <w:rsid w:val="004154BE"/>
    <w:rsid w:val="00417670"/>
    <w:rsid w:val="00522080"/>
    <w:rsid w:val="005364B1"/>
    <w:rsid w:val="005477C6"/>
    <w:rsid w:val="0055796B"/>
    <w:rsid w:val="005E6FA2"/>
    <w:rsid w:val="0061415F"/>
    <w:rsid w:val="00641F23"/>
    <w:rsid w:val="00691B8B"/>
    <w:rsid w:val="006C52BF"/>
    <w:rsid w:val="006C65EE"/>
    <w:rsid w:val="00713DB4"/>
    <w:rsid w:val="00725B17"/>
    <w:rsid w:val="007335EF"/>
    <w:rsid w:val="00736292"/>
    <w:rsid w:val="007A7EE9"/>
    <w:rsid w:val="008C586E"/>
    <w:rsid w:val="00910B6F"/>
    <w:rsid w:val="009A1574"/>
    <w:rsid w:val="009F4850"/>
    <w:rsid w:val="00A54804"/>
    <w:rsid w:val="00A9246A"/>
    <w:rsid w:val="00AA4749"/>
    <w:rsid w:val="00AA6212"/>
    <w:rsid w:val="00AC1CFE"/>
    <w:rsid w:val="00AD61A4"/>
    <w:rsid w:val="00AE6D25"/>
    <w:rsid w:val="00B11C7A"/>
    <w:rsid w:val="00B35F28"/>
    <w:rsid w:val="00B761FC"/>
    <w:rsid w:val="00BA4E19"/>
    <w:rsid w:val="00BB0C90"/>
    <w:rsid w:val="00C31631"/>
    <w:rsid w:val="00C55155"/>
    <w:rsid w:val="00C66E23"/>
    <w:rsid w:val="00CC05BC"/>
    <w:rsid w:val="00CC23B2"/>
    <w:rsid w:val="00CD3669"/>
    <w:rsid w:val="00CD64E3"/>
    <w:rsid w:val="00DC23F3"/>
    <w:rsid w:val="00DF628E"/>
    <w:rsid w:val="00E24FA5"/>
    <w:rsid w:val="00E64592"/>
    <w:rsid w:val="00E75028"/>
    <w:rsid w:val="00E85747"/>
    <w:rsid w:val="00EF10E5"/>
    <w:rsid w:val="00EF7CCA"/>
    <w:rsid w:val="00F020FE"/>
    <w:rsid w:val="00F07D88"/>
    <w:rsid w:val="00F10F1F"/>
    <w:rsid w:val="00F1584F"/>
    <w:rsid w:val="00F222DB"/>
    <w:rsid w:val="00F45E62"/>
    <w:rsid w:val="00F652D2"/>
    <w:rsid w:val="00FE4A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031D"/>
  <w15:chartTrackingRefBased/>
  <w15:docId w15:val="{140E1CD4-743B-4D34-8C5A-0F4EA7E3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749"/>
    <w:pPr>
      <w:spacing w:after="0" w:line="240" w:lineRule="auto"/>
    </w:pPr>
  </w:style>
  <w:style w:type="paragraph" w:styleId="Titre1">
    <w:name w:val="heading 1"/>
    <w:basedOn w:val="Normal"/>
    <w:next w:val="Normal"/>
    <w:link w:val="Titre1Car"/>
    <w:uiPriority w:val="9"/>
    <w:qFormat/>
    <w:rsid w:val="00AA4749"/>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4749"/>
    <w:rPr>
      <w:rFonts w:asciiTheme="majorHAnsi" w:eastAsiaTheme="majorEastAsia" w:hAnsiTheme="majorHAnsi" w:cstheme="majorBidi"/>
      <w:b/>
      <w:bCs/>
      <w:color w:val="365F91" w:themeColor="accent1" w:themeShade="BF"/>
      <w:sz w:val="28"/>
      <w:szCs w:val="28"/>
    </w:rPr>
  </w:style>
  <w:style w:type="paragraph" w:styleId="Paragraphedeliste">
    <w:name w:val="List Paragraph"/>
    <w:aliases w:val="Listes,lp1,Paragraphe 3,§norme,Titre 22,Reco,Bullet Niv 1,List Paragraph1,Recommendation,List Paragraph11,Paragraphe de liste serré,Sémaphores Puces,List Paragraph,Inter2,Liste puce,Bullet 1,Normal bullet 2,Bullet point 1,Bullet list"/>
    <w:basedOn w:val="Normal"/>
    <w:link w:val="ParagraphedelisteCar"/>
    <w:uiPriority w:val="99"/>
    <w:qFormat/>
    <w:rsid w:val="00AA4749"/>
    <w:pPr>
      <w:spacing w:after="200" w:line="276" w:lineRule="auto"/>
      <w:ind w:left="720"/>
      <w:contextualSpacing/>
    </w:pPr>
  </w:style>
  <w:style w:type="character" w:styleId="Lienhypertexte">
    <w:name w:val="Hyperlink"/>
    <w:basedOn w:val="Policepardfaut"/>
    <w:uiPriority w:val="99"/>
    <w:unhideWhenUsed/>
    <w:rsid w:val="00AA4749"/>
    <w:rPr>
      <w:color w:val="0000FF" w:themeColor="hyperlink"/>
      <w:u w:val="single"/>
    </w:rPr>
  </w:style>
  <w:style w:type="table" w:customStyle="1" w:styleId="Grilledutableau7">
    <w:name w:val="Grille du tableau7"/>
    <w:basedOn w:val="TableauNormal"/>
    <w:next w:val="Grilledutableau"/>
    <w:uiPriority w:val="39"/>
    <w:rsid w:val="00AA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AA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A4749"/>
    <w:pPr>
      <w:tabs>
        <w:tab w:val="center" w:pos="4536"/>
        <w:tab w:val="right" w:pos="9072"/>
      </w:tabs>
    </w:pPr>
  </w:style>
  <w:style w:type="character" w:customStyle="1" w:styleId="En-tteCar">
    <w:name w:val="En-tête Car"/>
    <w:basedOn w:val="Policepardfaut"/>
    <w:link w:val="En-tte"/>
    <w:uiPriority w:val="99"/>
    <w:rsid w:val="00AA4749"/>
  </w:style>
  <w:style w:type="paragraph" w:styleId="Pieddepage">
    <w:name w:val="footer"/>
    <w:basedOn w:val="Normal"/>
    <w:link w:val="PieddepageCar"/>
    <w:uiPriority w:val="99"/>
    <w:unhideWhenUsed/>
    <w:rsid w:val="00AA4749"/>
    <w:pPr>
      <w:tabs>
        <w:tab w:val="center" w:pos="4536"/>
        <w:tab w:val="right" w:pos="9072"/>
      </w:tabs>
    </w:pPr>
  </w:style>
  <w:style w:type="character" w:customStyle="1" w:styleId="PieddepageCar">
    <w:name w:val="Pied de page Car"/>
    <w:basedOn w:val="Policepardfaut"/>
    <w:link w:val="Pieddepage"/>
    <w:uiPriority w:val="99"/>
    <w:rsid w:val="00AA4749"/>
  </w:style>
  <w:style w:type="paragraph" w:styleId="Textedebulles">
    <w:name w:val="Balloon Text"/>
    <w:basedOn w:val="Normal"/>
    <w:link w:val="TextedebullesCar"/>
    <w:uiPriority w:val="99"/>
    <w:semiHidden/>
    <w:unhideWhenUsed/>
    <w:rsid w:val="00F45E62"/>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5E62"/>
    <w:rPr>
      <w:rFonts w:ascii="Segoe UI" w:hAnsi="Segoe UI" w:cs="Segoe UI"/>
      <w:sz w:val="18"/>
      <w:szCs w:val="18"/>
    </w:rPr>
  </w:style>
  <w:style w:type="character" w:styleId="Marquedecommentaire">
    <w:name w:val="annotation reference"/>
    <w:basedOn w:val="Policepardfaut"/>
    <w:uiPriority w:val="99"/>
    <w:semiHidden/>
    <w:unhideWhenUsed/>
    <w:rsid w:val="008C586E"/>
    <w:rPr>
      <w:sz w:val="16"/>
      <w:szCs w:val="16"/>
    </w:rPr>
  </w:style>
  <w:style w:type="paragraph" w:styleId="Commentaire">
    <w:name w:val="annotation text"/>
    <w:basedOn w:val="Normal"/>
    <w:link w:val="CommentaireCar"/>
    <w:uiPriority w:val="99"/>
    <w:unhideWhenUsed/>
    <w:rsid w:val="008C586E"/>
    <w:rPr>
      <w:sz w:val="20"/>
      <w:szCs w:val="20"/>
    </w:rPr>
  </w:style>
  <w:style w:type="character" w:customStyle="1" w:styleId="CommentaireCar">
    <w:name w:val="Commentaire Car"/>
    <w:basedOn w:val="Policepardfaut"/>
    <w:link w:val="Commentaire"/>
    <w:uiPriority w:val="99"/>
    <w:rsid w:val="008C586E"/>
    <w:rPr>
      <w:sz w:val="20"/>
      <w:szCs w:val="20"/>
    </w:rPr>
  </w:style>
  <w:style w:type="paragraph" w:styleId="Objetducommentaire">
    <w:name w:val="annotation subject"/>
    <w:basedOn w:val="Commentaire"/>
    <w:next w:val="Commentaire"/>
    <w:link w:val="ObjetducommentaireCar"/>
    <w:uiPriority w:val="99"/>
    <w:semiHidden/>
    <w:unhideWhenUsed/>
    <w:rsid w:val="008C586E"/>
    <w:rPr>
      <w:b/>
      <w:bCs/>
    </w:rPr>
  </w:style>
  <w:style w:type="character" w:customStyle="1" w:styleId="ObjetducommentaireCar">
    <w:name w:val="Objet du commentaire Car"/>
    <w:basedOn w:val="CommentaireCar"/>
    <w:link w:val="Objetducommentaire"/>
    <w:uiPriority w:val="99"/>
    <w:semiHidden/>
    <w:rsid w:val="008C586E"/>
    <w:rPr>
      <w:b/>
      <w:bCs/>
      <w:sz w:val="20"/>
      <w:szCs w:val="20"/>
    </w:rPr>
  </w:style>
  <w:style w:type="paragraph" w:styleId="Liste">
    <w:name w:val="List"/>
    <w:basedOn w:val="Normal"/>
    <w:rsid w:val="00CC05BC"/>
    <w:pPr>
      <w:ind w:left="283" w:hanging="283"/>
    </w:pPr>
    <w:rPr>
      <w:rFonts w:ascii="Times New Roman" w:eastAsia="Times New Roman" w:hAnsi="Times New Roman" w:cs="Times New Roman"/>
      <w:sz w:val="20"/>
      <w:szCs w:val="20"/>
      <w:lang w:eastAsia="fr-FR"/>
    </w:rPr>
  </w:style>
  <w:style w:type="character" w:customStyle="1" w:styleId="ParagraphedelisteCar">
    <w:name w:val="Paragraphe de liste Car"/>
    <w:aliases w:val="Listes Car,lp1 Car,Paragraphe 3 Car,§norme Car,Titre 22 Car,Reco Car,Bullet Niv 1 Car,List Paragraph1 Car,Recommendation Car,List Paragraph11 Car,Paragraphe de liste serré Car,Sémaphores Puces Car,List Paragraph Car,Inter2 Car"/>
    <w:basedOn w:val="Policepardfaut"/>
    <w:link w:val="Paragraphedeliste"/>
    <w:uiPriority w:val="34"/>
    <w:qFormat/>
    <w:locked/>
    <w:rsid w:val="00CC05BC"/>
  </w:style>
  <w:style w:type="paragraph" w:styleId="NormalWeb">
    <w:name w:val="Normal (Web)"/>
    <w:basedOn w:val="Normal"/>
    <w:unhideWhenUsed/>
    <w:rsid w:val="00CC05BC"/>
    <w:pPr>
      <w:spacing w:before="100" w:beforeAutospacing="1" w:after="100" w:afterAutospacing="1"/>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3006A3"/>
    <w:rPr>
      <w:color w:val="605E5C"/>
      <w:shd w:val="clear" w:color="auto" w:fill="E1DFDD"/>
    </w:rPr>
  </w:style>
  <w:style w:type="paragraph" w:styleId="Rvision">
    <w:name w:val="Revision"/>
    <w:hidden/>
    <w:uiPriority w:val="99"/>
    <w:semiHidden/>
    <w:rsid w:val="002D67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HDF-SP@ars.sant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2B0C1-24AA-4B2B-9A29-150775C0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1148</Words>
  <Characters>6314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Alexandra (ARS-HDF)</dc:creator>
  <cp:keywords/>
  <dc:description/>
  <cp:lastModifiedBy>THIERRY, Alexandra (ARS-HDF)</cp:lastModifiedBy>
  <cp:revision>8</cp:revision>
  <dcterms:created xsi:type="dcterms:W3CDTF">2026-04-17T15:13:00Z</dcterms:created>
  <dcterms:modified xsi:type="dcterms:W3CDTF">2026-05-28T11:46:00Z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2026-04-17T15:13:11Z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ae2980d4-18b8-4ec1-ab11-416aaac01982</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