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18D94" w14:textId="77777777" w:rsidR="00570981" w:rsidRDefault="00570981" w:rsidP="00FE4B8B"/>
    <w:p w14:paraId="4F88A39A" w14:textId="77777777" w:rsidR="00C44623" w:rsidRPr="00C44623" w:rsidRDefault="00C44623" w:rsidP="008B021B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line="240" w:lineRule="auto"/>
        <w:ind w:right="0" w:firstLine="0"/>
        <w:jc w:val="center"/>
        <w:rPr>
          <w:rFonts w:ascii="Marianne" w:eastAsia="Marianne" w:hAnsi="Marianne" w:cs="Times New Roman"/>
          <w:b/>
          <w:bCs/>
          <w:color w:val="0070C0"/>
          <w:kern w:val="2"/>
          <w:sz w:val="36"/>
          <w:szCs w:val="36"/>
          <w:lang w:eastAsia="en-US"/>
          <w14:ligatures w14:val="standardContextual"/>
        </w:rPr>
      </w:pPr>
      <w:r w:rsidRPr="00C44623">
        <w:rPr>
          <w:rFonts w:ascii="Marianne" w:eastAsia="Marianne" w:hAnsi="Marianne" w:cs="Times New Roman"/>
          <w:b/>
          <w:bCs/>
          <w:color w:val="0070C0"/>
          <w:kern w:val="2"/>
          <w:sz w:val="36"/>
          <w:szCs w:val="36"/>
          <w:lang w:eastAsia="en-US"/>
          <w14:ligatures w14:val="standardContextual"/>
        </w:rPr>
        <w:t>FAQ de l’appel à candidatures création d’un CLAT</w:t>
      </w:r>
    </w:p>
    <w:p w14:paraId="0A93A5DD" w14:textId="77777777" w:rsidR="002A4F9A" w:rsidRDefault="002A4F9A" w:rsidP="00DB137C">
      <w:pPr>
        <w:spacing w:line="240" w:lineRule="auto"/>
        <w:ind w:right="0" w:firstLine="0"/>
        <w:jc w:val="left"/>
        <w:rPr>
          <w:rFonts w:ascii="Marianne" w:eastAsia="Marianne" w:hAnsi="Marianne" w:cs="Times New Roman"/>
          <w:b/>
          <w:bCs/>
          <w:color w:val="0070C0"/>
          <w:kern w:val="2"/>
          <w:sz w:val="24"/>
          <w:szCs w:val="24"/>
          <w:lang w:eastAsia="en-US"/>
          <w14:ligatures w14:val="standardContextual"/>
        </w:rPr>
      </w:pPr>
    </w:p>
    <w:p w14:paraId="285B38D0" w14:textId="77777777" w:rsidR="008B021B" w:rsidRDefault="008B021B" w:rsidP="00DB137C">
      <w:pPr>
        <w:spacing w:line="240" w:lineRule="auto"/>
        <w:ind w:right="0" w:firstLine="0"/>
        <w:jc w:val="left"/>
        <w:rPr>
          <w:rFonts w:ascii="Marianne" w:eastAsia="Marianne" w:hAnsi="Marianne" w:cs="Times New Roman"/>
          <w:b/>
          <w:bCs/>
          <w:color w:val="0070C0"/>
          <w:kern w:val="2"/>
          <w:sz w:val="24"/>
          <w:szCs w:val="24"/>
          <w:lang w:eastAsia="en-US"/>
          <w14:ligatures w14:val="standardContextual"/>
        </w:rPr>
      </w:pPr>
    </w:p>
    <w:p w14:paraId="5F54E93C" w14:textId="4743AEBF" w:rsidR="00DB137C" w:rsidRDefault="00DB137C" w:rsidP="00DB137C">
      <w:pPr>
        <w:spacing w:line="240" w:lineRule="auto"/>
        <w:ind w:right="0" w:firstLine="0"/>
        <w:jc w:val="left"/>
        <w:rPr>
          <w:rFonts w:ascii="Marianne" w:eastAsia="Marianne" w:hAnsi="Marianne" w:cs="Times New Roman"/>
          <w:b/>
          <w:bCs/>
          <w:color w:val="0070C0"/>
          <w:kern w:val="2"/>
          <w:sz w:val="24"/>
          <w:szCs w:val="24"/>
          <w:lang w:eastAsia="en-US"/>
          <w14:ligatures w14:val="standardContextual"/>
        </w:rPr>
      </w:pPr>
      <w:r w:rsidRPr="001C4272">
        <w:rPr>
          <w:rFonts w:ascii="Marianne" w:eastAsia="Marianne" w:hAnsi="Marianne" w:cs="Times New Roman"/>
          <w:b/>
          <w:bCs/>
          <w:color w:val="0070C0"/>
          <w:kern w:val="2"/>
          <w:sz w:val="24"/>
          <w:szCs w:val="24"/>
          <w:lang w:eastAsia="en-US"/>
          <w14:ligatures w14:val="standardContextual"/>
        </w:rPr>
        <w:t>Questions relatives à l’utilisation de la plateforme « démarches simplifiées</w:t>
      </w:r>
    </w:p>
    <w:p w14:paraId="64370BCE" w14:textId="77777777" w:rsidR="00BE3DD9" w:rsidRDefault="00BE3DD9" w:rsidP="00DB137C">
      <w:pPr>
        <w:spacing w:line="240" w:lineRule="auto"/>
        <w:ind w:right="0" w:firstLine="0"/>
        <w:jc w:val="left"/>
        <w:rPr>
          <w:rFonts w:ascii="Marianne" w:eastAsia="Marianne" w:hAnsi="Marianne" w:cs="Times New Roman"/>
          <w:b/>
          <w:bCs/>
          <w:color w:val="0070C0"/>
          <w:kern w:val="2"/>
          <w:sz w:val="24"/>
          <w:szCs w:val="24"/>
          <w:lang w:eastAsia="en-US"/>
          <w14:ligatures w14:val="standardContextual"/>
        </w:rPr>
      </w:pPr>
    </w:p>
    <w:p w14:paraId="3F749D1E" w14:textId="77777777" w:rsidR="00C44623" w:rsidRPr="00C44623" w:rsidRDefault="00C44623" w:rsidP="00C44623">
      <w:pPr>
        <w:shd w:val="clear" w:color="auto" w:fill="4EACF3"/>
        <w:spacing w:line="240" w:lineRule="auto"/>
        <w:ind w:right="0" w:firstLine="0"/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</w:pPr>
      <w:r w:rsidRPr="00C44623"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  <w:t xml:space="preserve">Comment accéder à la plateforme ? </w:t>
      </w:r>
    </w:p>
    <w:p w14:paraId="6974D386" w14:textId="00BA61FD" w:rsidR="00D2484A" w:rsidRDefault="00C44623" w:rsidP="00C44623">
      <w:pPr>
        <w:spacing w:line="240" w:lineRule="auto"/>
        <w:ind w:right="0" w:firstLine="0"/>
        <w:rPr>
          <w:rFonts w:ascii="Calibri" w:hAnsi="Calibri"/>
        </w:rPr>
      </w:pPr>
      <w:r w:rsidRPr="00C44623"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  <w:t>Le déposant se connecte sur le portail de la plateforme « démarches simplifiées » en cliquant sur le lien suivant</w:t>
      </w:r>
      <w:r w:rsidR="00BE3DD9"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C44623">
        <w:rPr>
          <w:rFonts w:ascii="Calibri" w:hAnsi="Calibri"/>
        </w:rPr>
        <w:t xml:space="preserve">: </w:t>
      </w:r>
    </w:p>
    <w:p w14:paraId="5398E709" w14:textId="77777777" w:rsidR="00BE3DD9" w:rsidRDefault="00D2484A" w:rsidP="008E55B8">
      <w:pPr>
        <w:pStyle w:val="Paragraphedeliste"/>
        <w:numPr>
          <w:ilvl w:val="0"/>
          <w:numId w:val="2"/>
        </w:numPr>
        <w:spacing w:line="240" w:lineRule="auto"/>
        <w:ind w:right="0"/>
        <w:rPr>
          <w:rFonts w:ascii="Calibri" w:hAnsi="Calibri"/>
        </w:rPr>
      </w:pPr>
      <w:r w:rsidRPr="008E55B8">
        <w:rPr>
          <w:rFonts w:ascii="Calibri" w:hAnsi="Calibri"/>
        </w:rPr>
        <w:t>Territoire du Hainaut :</w:t>
      </w:r>
      <w:r w:rsidR="00C44623" w:rsidRPr="008E55B8">
        <w:rPr>
          <w:rFonts w:ascii="Calibri" w:hAnsi="Calibri"/>
        </w:rPr>
        <w:t xml:space="preserve"> </w:t>
      </w:r>
    </w:p>
    <w:p w14:paraId="77BC663B" w14:textId="1AF9B36F" w:rsidR="00C44623" w:rsidRPr="008E55B8" w:rsidRDefault="00BE3DD9" w:rsidP="00BE3DD9">
      <w:pPr>
        <w:pStyle w:val="Paragraphedeliste"/>
        <w:spacing w:line="240" w:lineRule="auto"/>
        <w:ind w:right="0" w:firstLine="0"/>
        <w:rPr>
          <w:rFonts w:ascii="Calibri" w:hAnsi="Calibri"/>
        </w:rPr>
      </w:pPr>
      <w:hyperlink r:id="rId7" w:history="1">
        <w:r w:rsidRPr="00A92EF2">
          <w:rPr>
            <w:rStyle w:val="Lienhypertexte"/>
            <w:rFonts w:ascii="Calibri" w:hAnsi="Calibri"/>
          </w:rPr>
          <w:t>https://www.demarches-simplifiees.fr/commencer/acc-clct-camb-2025</w:t>
        </w:r>
      </w:hyperlink>
    </w:p>
    <w:p w14:paraId="7BE7A281" w14:textId="77777777" w:rsidR="00BE3DD9" w:rsidRDefault="00D2484A" w:rsidP="008E55B8">
      <w:pPr>
        <w:pStyle w:val="Paragraphedeliste"/>
        <w:numPr>
          <w:ilvl w:val="0"/>
          <w:numId w:val="2"/>
        </w:numPr>
        <w:spacing w:line="240" w:lineRule="auto"/>
        <w:ind w:right="0"/>
        <w:rPr>
          <w:rFonts w:ascii="Calibri" w:hAnsi="Calibri"/>
        </w:rPr>
      </w:pPr>
      <w:r w:rsidRPr="008E55B8">
        <w:rPr>
          <w:rFonts w:ascii="Calibri" w:hAnsi="Calibri"/>
        </w:rPr>
        <w:t>Territoire de l’arrondissement de Dunkerque :</w:t>
      </w:r>
      <w:r w:rsidR="00BE3DD9">
        <w:rPr>
          <w:rFonts w:ascii="Calibri" w:hAnsi="Calibri"/>
        </w:rPr>
        <w:t xml:space="preserve"> </w:t>
      </w:r>
    </w:p>
    <w:p w14:paraId="6269A4DB" w14:textId="5DE021DD" w:rsidR="00C44623" w:rsidRPr="008E55B8" w:rsidRDefault="00BE3DD9" w:rsidP="00BE3DD9">
      <w:pPr>
        <w:pStyle w:val="Paragraphedeliste"/>
        <w:spacing w:line="240" w:lineRule="auto"/>
        <w:ind w:right="0" w:firstLine="0"/>
        <w:rPr>
          <w:rFonts w:ascii="Calibri" w:hAnsi="Calibri"/>
        </w:rPr>
      </w:pPr>
      <w:hyperlink r:id="rId8" w:history="1">
        <w:r w:rsidRPr="00A92EF2">
          <w:rPr>
            <w:rStyle w:val="Lienhypertexte"/>
            <w:rFonts w:ascii="Calibri" w:hAnsi="Calibri"/>
          </w:rPr>
          <w:t>https://www.demarches-simplifiees.fr/commencer/acc-clct-dunk-2025</w:t>
        </w:r>
      </w:hyperlink>
      <w:r w:rsidR="00D2484A" w:rsidRPr="008E55B8">
        <w:rPr>
          <w:rFonts w:ascii="Calibri" w:hAnsi="Calibri"/>
        </w:rPr>
        <w:t xml:space="preserve"> </w:t>
      </w:r>
    </w:p>
    <w:p w14:paraId="142A0483" w14:textId="77777777" w:rsidR="00BE3DD9" w:rsidRPr="00BE3DD9" w:rsidRDefault="00D2484A" w:rsidP="008E55B8">
      <w:pPr>
        <w:pStyle w:val="Paragraphedeliste"/>
        <w:numPr>
          <w:ilvl w:val="0"/>
          <w:numId w:val="2"/>
        </w:numPr>
        <w:spacing w:line="240" w:lineRule="auto"/>
        <w:ind w:right="0"/>
        <w:rPr>
          <w:rFonts w:ascii="Calibri" w:hAnsi="Calibri"/>
        </w:rPr>
      </w:pPr>
      <w:r w:rsidRPr="008E55B8"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  <w:t>Territoire de la MEL</w:t>
      </w:r>
      <w:r w:rsidR="008E55B8" w:rsidRPr="008E55B8"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  <w:t xml:space="preserve"> hormis le nord :</w:t>
      </w:r>
    </w:p>
    <w:p w14:paraId="64D272EB" w14:textId="223F2CBF" w:rsidR="00C44623" w:rsidRPr="008E55B8" w:rsidRDefault="00BE3DD9" w:rsidP="00BE3DD9">
      <w:pPr>
        <w:pStyle w:val="Paragraphedeliste"/>
        <w:spacing w:line="240" w:lineRule="auto"/>
        <w:ind w:right="0" w:firstLine="0"/>
        <w:rPr>
          <w:rFonts w:ascii="Calibri" w:hAnsi="Calibri"/>
        </w:rPr>
      </w:pPr>
      <w:hyperlink r:id="rId9" w:history="1">
        <w:r w:rsidRPr="00A92EF2">
          <w:rPr>
            <w:rStyle w:val="Lienhypertexte"/>
            <w:rFonts w:ascii="Calibri" w:hAnsi="Calibri"/>
          </w:rPr>
          <w:t>https://www.demarches-simplifiees.fr/commencer/acc-clct-mel-2025</w:t>
        </w:r>
      </w:hyperlink>
    </w:p>
    <w:p w14:paraId="788F8BC4" w14:textId="77777777" w:rsidR="00C44623" w:rsidRPr="00C44623" w:rsidRDefault="00C44623" w:rsidP="00D2484A">
      <w:pPr>
        <w:spacing w:line="240" w:lineRule="auto"/>
        <w:ind w:right="0" w:firstLine="0"/>
        <w:rPr>
          <w:rFonts w:ascii="Calibri" w:hAnsi="Calibri"/>
        </w:rPr>
      </w:pPr>
    </w:p>
    <w:p w14:paraId="35F1DBB5" w14:textId="27B11BD2" w:rsidR="00C44623" w:rsidRPr="00C44623" w:rsidRDefault="00C44623" w:rsidP="00D2484A">
      <w:pPr>
        <w:spacing w:line="240" w:lineRule="auto"/>
        <w:ind w:right="0" w:firstLine="0"/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</w:pPr>
      <w:r w:rsidRPr="00C44623">
        <w:rPr>
          <w:rFonts w:ascii="Calibri" w:hAnsi="Calibri"/>
        </w:rPr>
        <w:t xml:space="preserve">La plateforme sera ouverte pour les dépôts des dossiers, sous forme </w:t>
      </w:r>
      <w:r w:rsidRPr="00C44623">
        <w:rPr>
          <w:rFonts w:ascii="Calibri" w:hAnsi="Calibri"/>
          <w:b/>
          <w:bCs/>
        </w:rPr>
        <w:t>PDF</w:t>
      </w:r>
      <w:r w:rsidRPr="00C44623">
        <w:rPr>
          <w:rFonts w:ascii="Calibri" w:hAnsi="Calibri"/>
        </w:rPr>
        <w:t xml:space="preserve">, </w:t>
      </w:r>
      <w:r w:rsidRPr="00C44623"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  <w:t xml:space="preserve">entre le </w:t>
      </w:r>
      <w:r w:rsidRPr="00C44623">
        <w:rPr>
          <w:rFonts w:ascii="Marianne" w:eastAsia="Marianne" w:hAnsi="Marianne" w:cs="Times New Roman"/>
          <w:b/>
          <w:bCs/>
          <w:kern w:val="2"/>
          <w:sz w:val="20"/>
          <w:szCs w:val="20"/>
          <w:lang w:eastAsia="en-US"/>
          <w14:ligatures w14:val="standardContextual"/>
        </w:rPr>
        <w:t>1</w:t>
      </w:r>
      <w:r w:rsidRPr="00C44623">
        <w:rPr>
          <w:rFonts w:ascii="Marianne" w:eastAsia="Marianne" w:hAnsi="Marianne" w:cs="Times New Roman"/>
          <w:b/>
          <w:bCs/>
          <w:kern w:val="2"/>
          <w:sz w:val="20"/>
          <w:szCs w:val="20"/>
          <w:vertAlign w:val="superscript"/>
          <w:lang w:eastAsia="en-US"/>
          <w14:ligatures w14:val="standardContextual"/>
        </w:rPr>
        <w:t>er</w:t>
      </w:r>
      <w:r w:rsidRPr="00C44623">
        <w:rPr>
          <w:rFonts w:ascii="Marianne" w:eastAsia="Marianne" w:hAnsi="Marianne" w:cs="Times New Roman"/>
          <w:b/>
          <w:bCs/>
          <w:kern w:val="2"/>
          <w:sz w:val="20"/>
          <w:szCs w:val="20"/>
          <w:lang w:eastAsia="en-US"/>
          <w14:ligatures w14:val="standardContextual"/>
        </w:rPr>
        <w:t xml:space="preserve"> et le 7 septembre</w:t>
      </w:r>
      <w:r w:rsidR="00BE3DD9">
        <w:rPr>
          <w:rFonts w:ascii="Marianne" w:eastAsia="Marianne" w:hAnsi="Marianne" w:cs="Times New Roman"/>
          <w:b/>
          <w:bCs/>
          <w:kern w:val="2"/>
          <w:sz w:val="20"/>
          <w:szCs w:val="20"/>
          <w:lang w:eastAsia="en-US"/>
          <w14:ligatures w14:val="standardContextual"/>
        </w:rPr>
        <w:t xml:space="preserve"> 2025</w:t>
      </w:r>
      <w:r w:rsidRPr="00C44623">
        <w:rPr>
          <w:rFonts w:ascii="Marianne" w:eastAsia="Marianne" w:hAnsi="Marianne" w:cs="Times New Roman"/>
          <w:b/>
          <w:bCs/>
          <w:kern w:val="2"/>
          <w:sz w:val="20"/>
          <w:szCs w:val="20"/>
          <w:lang w:eastAsia="en-US"/>
          <w14:ligatures w14:val="standardContextual"/>
        </w:rPr>
        <w:t xml:space="preserve"> à minuit</w:t>
      </w:r>
      <w:r w:rsidRPr="00C44623"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  <w:t>.</w:t>
      </w:r>
    </w:p>
    <w:p w14:paraId="1A869230" w14:textId="77777777" w:rsidR="00C44623" w:rsidRPr="00C44623" w:rsidRDefault="00C44623" w:rsidP="00C44623">
      <w:pPr>
        <w:spacing w:line="240" w:lineRule="auto"/>
        <w:ind w:right="0" w:firstLine="0"/>
        <w:jc w:val="left"/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</w:pPr>
    </w:p>
    <w:p w14:paraId="37A2F056" w14:textId="77777777" w:rsidR="00C44623" w:rsidRPr="00C44623" w:rsidRDefault="00C44623" w:rsidP="00C44623">
      <w:pPr>
        <w:shd w:val="clear" w:color="auto" w:fill="4EACF3"/>
        <w:spacing w:line="240" w:lineRule="auto"/>
        <w:ind w:right="0" w:firstLine="0"/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</w:pPr>
      <w:r w:rsidRPr="00C44623"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  <w:t>Comment se connecter à la plateforme ?</w:t>
      </w:r>
    </w:p>
    <w:p w14:paraId="00EAF63A" w14:textId="77777777" w:rsidR="00C44623" w:rsidRPr="00C44623" w:rsidRDefault="00C44623" w:rsidP="00C44623">
      <w:pPr>
        <w:spacing w:line="240" w:lineRule="auto"/>
        <w:ind w:right="0" w:firstLine="0"/>
        <w:jc w:val="left"/>
        <w:rPr>
          <w:rFonts w:ascii="Calibri" w:hAnsi="Calibri"/>
        </w:rPr>
      </w:pPr>
      <w:r w:rsidRPr="00C44623">
        <w:rPr>
          <w:rFonts w:ascii="Calibri" w:hAnsi="Calibri"/>
        </w:rPr>
        <w:t>Il existe 3 cas de connexion pour accéder à la procédure sur demarches-simplifiees.fr :</w:t>
      </w:r>
    </w:p>
    <w:p w14:paraId="50F4C086" w14:textId="77777777" w:rsidR="00C44623" w:rsidRPr="00C44623" w:rsidRDefault="00C44623" w:rsidP="00BE3DD9">
      <w:pPr>
        <w:spacing w:line="240" w:lineRule="auto"/>
        <w:ind w:right="0" w:firstLine="0"/>
        <w:rPr>
          <w:rFonts w:ascii="Calibri" w:hAnsi="Calibri"/>
        </w:rPr>
      </w:pPr>
    </w:p>
    <w:p w14:paraId="588AAA06" w14:textId="1AEDC7D9" w:rsidR="00C44623" w:rsidRPr="00C44623" w:rsidRDefault="00C44623" w:rsidP="00BE3DD9">
      <w:pPr>
        <w:numPr>
          <w:ilvl w:val="0"/>
          <w:numId w:val="1"/>
        </w:numPr>
        <w:tabs>
          <w:tab w:val="num" w:pos="720"/>
        </w:tabs>
        <w:spacing w:line="240" w:lineRule="auto"/>
        <w:ind w:right="0"/>
        <w:rPr>
          <w:rFonts w:ascii="Calibri" w:hAnsi="Calibri"/>
        </w:rPr>
      </w:pPr>
      <w:r w:rsidRPr="00C44623">
        <w:rPr>
          <w:rFonts w:ascii="Calibri" w:hAnsi="Calibri"/>
          <w:b/>
          <w:bCs/>
        </w:rPr>
        <w:t>L’usager possède déjà un compte</w:t>
      </w:r>
      <w:r w:rsidRPr="00C44623">
        <w:rPr>
          <w:rFonts w:ascii="Calibri" w:hAnsi="Calibri"/>
        </w:rPr>
        <w:t xml:space="preserve"> sur demarches-simplifiees.fr : il doit cliquer sur</w:t>
      </w:r>
      <w:proofErr w:type="gramStart"/>
      <w:r w:rsidRPr="00C44623">
        <w:rPr>
          <w:rFonts w:ascii="Calibri" w:hAnsi="Calibri"/>
        </w:rPr>
        <w:t xml:space="preserve"> «Se</w:t>
      </w:r>
      <w:proofErr w:type="gramEnd"/>
      <w:r w:rsidRPr="00C44623">
        <w:rPr>
          <w:rFonts w:ascii="Calibri" w:hAnsi="Calibri"/>
        </w:rPr>
        <w:t xml:space="preserve"> connecter» puis renseigner l'e-mail et le mot de passe de connexion</w:t>
      </w:r>
    </w:p>
    <w:p w14:paraId="5AA98936" w14:textId="77777777" w:rsidR="00C44623" w:rsidRPr="00C44623" w:rsidRDefault="00C44623" w:rsidP="00BE3DD9">
      <w:pPr>
        <w:spacing w:line="240" w:lineRule="auto"/>
        <w:ind w:left="360" w:right="0" w:firstLine="0"/>
        <w:rPr>
          <w:rFonts w:ascii="Calibri" w:hAnsi="Calibri"/>
        </w:rPr>
      </w:pPr>
    </w:p>
    <w:p w14:paraId="3501BF13" w14:textId="5D88BBCE" w:rsidR="00C44623" w:rsidRPr="00C44623" w:rsidRDefault="00C44623" w:rsidP="00BE3DD9">
      <w:pPr>
        <w:numPr>
          <w:ilvl w:val="0"/>
          <w:numId w:val="1"/>
        </w:numPr>
        <w:tabs>
          <w:tab w:val="num" w:pos="720"/>
        </w:tabs>
        <w:spacing w:line="240" w:lineRule="auto"/>
        <w:ind w:right="0"/>
        <w:rPr>
          <w:rFonts w:ascii="Calibri" w:hAnsi="Calibri"/>
        </w:rPr>
      </w:pPr>
      <w:r w:rsidRPr="00C44623">
        <w:rPr>
          <w:rFonts w:ascii="Calibri" w:hAnsi="Calibri"/>
          <w:b/>
          <w:bCs/>
        </w:rPr>
        <w:t>L’usager ne possède pas de compte</w:t>
      </w:r>
      <w:r w:rsidRPr="00C44623">
        <w:rPr>
          <w:rFonts w:ascii="Calibri" w:hAnsi="Calibri"/>
        </w:rPr>
        <w:t xml:space="preserve"> et souhaite se connecter pour la première fois : il doit cliquer sur le lien de la démarche (qu'il trouvera sur le site de l'administration), puis, entrer un </w:t>
      </w:r>
      <w:proofErr w:type="gramStart"/>
      <w:r w:rsidRPr="00C44623">
        <w:rPr>
          <w:rFonts w:ascii="Calibri" w:hAnsi="Calibri"/>
        </w:rPr>
        <w:t>e-mail</w:t>
      </w:r>
      <w:proofErr w:type="gramEnd"/>
      <w:r w:rsidRPr="00C44623">
        <w:rPr>
          <w:rFonts w:ascii="Calibri" w:hAnsi="Calibri"/>
        </w:rPr>
        <w:t xml:space="preserve">, choisir un mot de passe et cliquer sur « se connecter ». En cas de doute, </w:t>
      </w:r>
      <w:r w:rsidR="00BE3DD9" w:rsidRPr="00C44623">
        <w:rPr>
          <w:rFonts w:ascii="Calibri" w:hAnsi="Calibri"/>
        </w:rPr>
        <w:t>rendez-vous</w:t>
      </w:r>
      <w:r w:rsidRPr="00C44623">
        <w:rPr>
          <w:rFonts w:ascii="Calibri" w:hAnsi="Calibri"/>
        </w:rPr>
        <w:t xml:space="preserve"> sur cette </w:t>
      </w:r>
      <w:hyperlink r:id="rId10" w:history="1">
        <w:r w:rsidRPr="00C44623">
          <w:rPr>
            <w:rFonts w:ascii="Calibri" w:hAnsi="Calibri"/>
            <w:color w:val="56C7AA"/>
            <w:u w:val="single"/>
          </w:rPr>
          <w:t>page</w:t>
        </w:r>
      </w:hyperlink>
      <w:r w:rsidRPr="00C44623">
        <w:rPr>
          <w:rFonts w:ascii="Calibri" w:hAnsi="Calibri"/>
        </w:rPr>
        <w:t xml:space="preserve"> </w:t>
      </w:r>
    </w:p>
    <w:p w14:paraId="1F0C094E" w14:textId="77777777" w:rsidR="00C44623" w:rsidRPr="00C44623" w:rsidRDefault="00C44623" w:rsidP="00BE3DD9">
      <w:pPr>
        <w:spacing w:line="240" w:lineRule="auto"/>
        <w:ind w:left="360" w:right="0" w:firstLine="0"/>
        <w:rPr>
          <w:rFonts w:ascii="Calibri" w:hAnsi="Calibri"/>
        </w:rPr>
      </w:pPr>
    </w:p>
    <w:p w14:paraId="2BCDC12A" w14:textId="77777777" w:rsidR="00C44623" w:rsidRPr="00C44623" w:rsidRDefault="00C44623" w:rsidP="00BE3DD9">
      <w:pPr>
        <w:numPr>
          <w:ilvl w:val="0"/>
          <w:numId w:val="1"/>
        </w:numPr>
        <w:tabs>
          <w:tab w:val="num" w:pos="720"/>
        </w:tabs>
        <w:spacing w:line="240" w:lineRule="auto"/>
        <w:ind w:right="0"/>
        <w:rPr>
          <w:rFonts w:ascii="Calibri" w:hAnsi="Calibri"/>
        </w:rPr>
      </w:pPr>
      <w:r w:rsidRPr="00C44623">
        <w:rPr>
          <w:rFonts w:ascii="Calibri" w:hAnsi="Calibri"/>
          <w:b/>
          <w:bCs/>
        </w:rPr>
        <w:t xml:space="preserve">L’usager possède un compte France </w:t>
      </w:r>
      <w:proofErr w:type="spellStart"/>
      <w:r w:rsidRPr="00C44623">
        <w:rPr>
          <w:rFonts w:ascii="Calibri" w:hAnsi="Calibri"/>
          <w:b/>
          <w:bCs/>
        </w:rPr>
        <w:t>Connect</w:t>
      </w:r>
      <w:proofErr w:type="spellEnd"/>
      <w:r w:rsidRPr="00C44623">
        <w:rPr>
          <w:rFonts w:ascii="Calibri" w:hAnsi="Calibri"/>
        </w:rPr>
        <w:t xml:space="preserve"> : il faut cliquer sur le bouton « France </w:t>
      </w:r>
      <w:proofErr w:type="spellStart"/>
      <w:r w:rsidRPr="00C44623">
        <w:rPr>
          <w:rFonts w:ascii="Calibri" w:hAnsi="Calibri"/>
        </w:rPr>
        <w:t>Connect</w:t>
      </w:r>
      <w:proofErr w:type="spellEnd"/>
      <w:r w:rsidRPr="00C44623">
        <w:rPr>
          <w:rFonts w:ascii="Calibri" w:hAnsi="Calibri"/>
        </w:rPr>
        <w:t xml:space="preserve"> », puis choisir un compte de connexion en cliquant sur un des boutons (La Poste, Ameli, etc.), entrer les identifiants liés au compte sélectionné. La redirection vers demarches-simplifiees.fr est automatique.</w:t>
      </w:r>
    </w:p>
    <w:p w14:paraId="0F783B35" w14:textId="77777777" w:rsidR="00C44623" w:rsidRPr="00C44623" w:rsidRDefault="00C44623" w:rsidP="00C44623">
      <w:pPr>
        <w:spacing w:line="240" w:lineRule="auto"/>
        <w:ind w:right="0" w:firstLine="0"/>
        <w:jc w:val="left"/>
        <w:rPr>
          <w:rFonts w:ascii="Calibri" w:hAnsi="Calibri"/>
        </w:rPr>
      </w:pPr>
    </w:p>
    <w:p w14:paraId="128416A8" w14:textId="77777777" w:rsidR="00C44623" w:rsidRPr="00C44623" w:rsidRDefault="00C44623" w:rsidP="00C44623">
      <w:pPr>
        <w:spacing w:line="240" w:lineRule="auto"/>
        <w:ind w:right="0" w:firstLine="0"/>
        <w:jc w:val="left"/>
        <w:rPr>
          <w:rFonts w:ascii="Calibri" w:hAnsi="Calibri"/>
        </w:rPr>
      </w:pPr>
    </w:p>
    <w:p w14:paraId="7065D98F" w14:textId="77777777" w:rsidR="00C44623" w:rsidRPr="00C44623" w:rsidRDefault="00C44623" w:rsidP="00C44623">
      <w:pPr>
        <w:shd w:val="clear" w:color="auto" w:fill="4EACF3"/>
        <w:spacing w:line="240" w:lineRule="auto"/>
        <w:ind w:right="0" w:firstLine="0"/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</w:pPr>
      <w:r w:rsidRPr="00C44623"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  <w:t xml:space="preserve">Comment avoir de l’aide pour utiliser la plateforme ? </w:t>
      </w:r>
    </w:p>
    <w:p w14:paraId="6154ABE7" w14:textId="77777777" w:rsidR="00BE3DD9" w:rsidRDefault="00C44623" w:rsidP="00C44623">
      <w:pPr>
        <w:spacing w:line="240" w:lineRule="auto"/>
        <w:ind w:right="0" w:firstLine="0"/>
        <w:jc w:val="left"/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</w:pPr>
      <w:r w:rsidRPr="00C44623"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  <w:t xml:space="preserve">Un tutoriel est disponible à cet endroit : </w:t>
      </w:r>
    </w:p>
    <w:p w14:paraId="0E583B70" w14:textId="284BB012" w:rsidR="00C44623" w:rsidRPr="00C44623" w:rsidRDefault="00BE3DD9" w:rsidP="00C44623">
      <w:pPr>
        <w:spacing w:line="240" w:lineRule="auto"/>
        <w:ind w:right="0" w:firstLine="0"/>
        <w:jc w:val="left"/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</w:pPr>
      <w:hyperlink r:id="rId11" w:history="1">
        <w:r w:rsidRPr="00A92EF2">
          <w:rPr>
            <w:rStyle w:val="Lienhypertexte"/>
            <w:rFonts w:ascii="Marianne" w:eastAsia="Marianne" w:hAnsi="Marianne" w:cs="Times New Roman"/>
            <w:kern w:val="2"/>
            <w:sz w:val="20"/>
            <w:szCs w:val="20"/>
            <w:lang w:eastAsia="en-US"/>
            <w14:ligatures w14:val="standardContextual"/>
          </w:rPr>
          <w:t>https://doc.demarches-simplifiees.fr/tutoriels/tutoriel-usager</w:t>
        </w:r>
      </w:hyperlink>
      <w:r w:rsidR="00C44623" w:rsidRPr="00C44623"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  <w:t xml:space="preserve"> .  </w:t>
      </w:r>
    </w:p>
    <w:p w14:paraId="69ECEE28" w14:textId="77777777" w:rsidR="00C44623" w:rsidRDefault="00C44623" w:rsidP="00C44623">
      <w:pPr>
        <w:spacing w:line="240" w:lineRule="auto"/>
        <w:ind w:right="0" w:firstLine="0"/>
        <w:jc w:val="left"/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</w:pPr>
      <w:r w:rsidRPr="00C44623"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  <w:t>Vous pouvez également prendre connaissance de la FAQ depuis le bouton "aide" situé en haut à droite de votre interface demarches-simplifiees.fr.</w:t>
      </w:r>
    </w:p>
    <w:p w14:paraId="5BFB5CAC" w14:textId="77777777" w:rsidR="00BE3DD9" w:rsidRPr="00C44623" w:rsidRDefault="00BE3DD9" w:rsidP="00C44623">
      <w:pPr>
        <w:spacing w:line="240" w:lineRule="auto"/>
        <w:ind w:right="0" w:firstLine="0"/>
        <w:jc w:val="left"/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</w:pPr>
    </w:p>
    <w:p w14:paraId="417976C2" w14:textId="77777777" w:rsidR="00C44623" w:rsidRPr="00C44623" w:rsidRDefault="00C44623" w:rsidP="00C44623">
      <w:pPr>
        <w:spacing w:line="240" w:lineRule="auto"/>
        <w:ind w:right="0" w:firstLine="0"/>
        <w:jc w:val="left"/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</w:pPr>
    </w:p>
    <w:p w14:paraId="6BCDBE79" w14:textId="77777777" w:rsidR="00C44623" w:rsidRPr="00C44623" w:rsidRDefault="00C44623" w:rsidP="00C44623">
      <w:pPr>
        <w:shd w:val="clear" w:color="auto" w:fill="4EACF3"/>
        <w:spacing w:line="240" w:lineRule="auto"/>
        <w:ind w:right="0" w:firstLine="0"/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</w:pPr>
      <w:r w:rsidRPr="00C44623"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  <w:lastRenderedPageBreak/>
        <w:t xml:space="preserve">Comment enregistrer mon dossier, même s’il est encore incomplet ? </w:t>
      </w:r>
    </w:p>
    <w:p w14:paraId="4F112B88" w14:textId="77777777" w:rsidR="00C44623" w:rsidRPr="00C44623" w:rsidRDefault="00C44623" w:rsidP="00C44623">
      <w:pPr>
        <w:spacing w:line="240" w:lineRule="auto"/>
        <w:ind w:right="0" w:firstLine="0"/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</w:pPr>
      <w:r w:rsidRPr="00C44623"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  <w:t xml:space="preserve">Lorsque vous remplissez le formulaire sur « demarches-simplifiees.fr », les informations sont enregistrées automatiquement au fur et à mesure. Si vous voulez terminer de remplir le formulaire plus tard, il suffit de fermer la page du formulaire. Le brouillon est accessible depuis votre espace personnel et peut être complété à tout moment, tant que la démarche n'a pas été clôturée. Un message apparaît pour vous confirmer la sauvegarde de votre brouillon. </w:t>
      </w:r>
    </w:p>
    <w:p w14:paraId="60BFD8BF" w14:textId="77777777" w:rsidR="00C44623" w:rsidRPr="00C44623" w:rsidRDefault="00C44623" w:rsidP="00C44623">
      <w:pPr>
        <w:spacing w:line="240" w:lineRule="auto"/>
        <w:ind w:right="0" w:firstLine="0"/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</w:pPr>
    </w:p>
    <w:p w14:paraId="3AEAF725" w14:textId="77777777" w:rsidR="00C44623" w:rsidRPr="00C44623" w:rsidRDefault="00C44623" w:rsidP="00C44623">
      <w:pPr>
        <w:shd w:val="clear" w:color="auto" w:fill="4EACF3"/>
        <w:spacing w:line="240" w:lineRule="auto"/>
        <w:ind w:right="0" w:firstLine="0"/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</w:pPr>
      <w:r w:rsidRPr="00C44623"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  <w:t xml:space="preserve">Comment finaliser mon dépôt de dossier ? </w:t>
      </w:r>
    </w:p>
    <w:p w14:paraId="63182586" w14:textId="77777777" w:rsidR="00C44623" w:rsidRPr="00C44623" w:rsidRDefault="00C44623" w:rsidP="00C44623">
      <w:pPr>
        <w:spacing w:line="240" w:lineRule="auto"/>
        <w:ind w:right="0" w:firstLine="0"/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</w:pPr>
      <w:r w:rsidRPr="00C44623"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  <w:t>Une fois le dossier complété et finalisé, cliquez sur le bouton « Déposer le dossier » afin de le transmettre à l’ARS. Le dossier passe alors du statut « brouillon » au statut « en construction ». Le statut « en construction » indique que le dossier est visible par l’administration mais vous avez toujours la possibilité de le modifier.</w:t>
      </w:r>
    </w:p>
    <w:p w14:paraId="306472C7" w14:textId="77777777" w:rsidR="00C44623" w:rsidRPr="00C44623" w:rsidRDefault="00C44623" w:rsidP="00C44623">
      <w:pPr>
        <w:spacing w:line="240" w:lineRule="auto"/>
        <w:ind w:right="0" w:firstLine="0"/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</w:pPr>
    </w:p>
    <w:p w14:paraId="189401C1" w14:textId="77777777" w:rsidR="00C44623" w:rsidRPr="00C44623" w:rsidRDefault="00C44623" w:rsidP="00C44623">
      <w:pPr>
        <w:shd w:val="clear" w:color="auto" w:fill="4EACF3"/>
        <w:spacing w:line="240" w:lineRule="auto"/>
        <w:ind w:right="0" w:firstLine="0"/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</w:pPr>
      <w:r w:rsidRPr="00C44623"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  <w:t>Quelles sont les différents statuts d’un dossier déposé sur la plateforme ?</w:t>
      </w:r>
    </w:p>
    <w:p w14:paraId="01140B34" w14:textId="77777777" w:rsidR="00C44623" w:rsidRPr="00C44623" w:rsidRDefault="00C44623" w:rsidP="00C44623">
      <w:pPr>
        <w:spacing w:line="240" w:lineRule="auto"/>
        <w:ind w:right="0" w:firstLine="0"/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</w:pPr>
      <w:r w:rsidRPr="00C44623"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  <w:t xml:space="preserve">Si le dossier comporte un formulaire complété et l’enregistrement des pièces demandées le dossier sera pris en charge par un gestionnaire instructeur, le déposant recevra une notification par mail indiquant que son </w:t>
      </w:r>
      <w:r w:rsidRPr="00C44623">
        <w:rPr>
          <w:rFonts w:ascii="Marianne" w:eastAsia="Marianne" w:hAnsi="Marianne" w:cs="Times New Roman"/>
          <w:b/>
          <w:bCs/>
          <w:kern w:val="2"/>
          <w:sz w:val="20"/>
          <w:szCs w:val="20"/>
          <w:lang w:eastAsia="en-US"/>
          <w14:ligatures w14:val="standardContextual"/>
        </w:rPr>
        <w:t>dossier est en instruction</w:t>
      </w:r>
      <w:r w:rsidRPr="00C44623"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  <w:t xml:space="preserve">. Le dossier ne pourra plus être modifié. </w:t>
      </w:r>
    </w:p>
    <w:p w14:paraId="78FE854E" w14:textId="77777777" w:rsidR="00C44623" w:rsidRPr="00C44623" w:rsidRDefault="00C44623" w:rsidP="00C44623">
      <w:pPr>
        <w:spacing w:line="240" w:lineRule="auto"/>
        <w:ind w:right="0" w:firstLine="0"/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</w:pPr>
      <w:r w:rsidRPr="00C44623"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  <w:t xml:space="preserve">En revanche, il sera possible d’utiliser la messagerie intégrée pour échanger avec le gestionnaire de l’ARS. </w:t>
      </w:r>
    </w:p>
    <w:p w14:paraId="574D031D" w14:textId="77777777" w:rsidR="00C44623" w:rsidRPr="00C44623" w:rsidRDefault="00C44623" w:rsidP="00C44623">
      <w:pPr>
        <w:spacing w:line="240" w:lineRule="auto"/>
        <w:ind w:right="0" w:firstLine="0"/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</w:pPr>
    </w:p>
    <w:p w14:paraId="407D45A1" w14:textId="77777777" w:rsidR="00C44623" w:rsidRPr="00C44623" w:rsidRDefault="00C44623" w:rsidP="00C44623">
      <w:pPr>
        <w:spacing w:line="240" w:lineRule="auto"/>
        <w:ind w:right="0" w:firstLine="0"/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</w:pPr>
      <w:r w:rsidRPr="00C44623"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  <w:t xml:space="preserve">Si le gestionnaire instructeur sollicite des pièces ou informations complémentaires, le dossier </w:t>
      </w:r>
      <w:r w:rsidRPr="00C44623">
        <w:rPr>
          <w:rFonts w:ascii="Marianne" w:eastAsia="Marianne" w:hAnsi="Marianne" w:cs="Times New Roman"/>
          <w:b/>
          <w:bCs/>
          <w:kern w:val="2"/>
          <w:sz w:val="20"/>
          <w:szCs w:val="20"/>
          <w:lang w:eastAsia="en-US"/>
          <w14:ligatures w14:val="standardContextual"/>
        </w:rPr>
        <w:t>repassera en construction</w:t>
      </w:r>
      <w:r w:rsidRPr="00C44623"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  <w:t xml:space="preserve"> et vous pourrez à nouveau modifier le contenu du formulaire (exemple : enregistrer une autre pièce jointe).</w:t>
      </w:r>
    </w:p>
    <w:p w14:paraId="20E50004" w14:textId="77777777" w:rsidR="00C44623" w:rsidRDefault="00C44623" w:rsidP="00C44623">
      <w:pPr>
        <w:spacing w:line="240" w:lineRule="auto"/>
        <w:ind w:right="0" w:firstLine="0"/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</w:pPr>
    </w:p>
    <w:p w14:paraId="46EB0C17" w14:textId="77777777" w:rsidR="001C4272" w:rsidRDefault="001C4272" w:rsidP="00C44623">
      <w:pPr>
        <w:spacing w:line="240" w:lineRule="auto"/>
        <w:ind w:right="0" w:firstLine="0"/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</w:pPr>
    </w:p>
    <w:p w14:paraId="05E9D541" w14:textId="77777777" w:rsidR="001C4272" w:rsidRPr="00C44623" w:rsidRDefault="001C4272" w:rsidP="00C44623">
      <w:pPr>
        <w:spacing w:line="240" w:lineRule="auto"/>
        <w:ind w:right="0" w:firstLine="0"/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</w:pPr>
    </w:p>
    <w:p w14:paraId="32A85B0C" w14:textId="79DCA689" w:rsidR="00C44623" w:rsidRPr="001C4272" w:rsidRDefault="00F146C1" w:rsidP="001C4272">
      <w:pPr>
        <w:spacing w:line="240" w:lineRule="auto"/>
        <w:ind w:right="0" w:firstLine="0"/>
        <w:jc w:val="left"/>
        <w:rPr>
          <w:rFonts w:ascii="Marianne" w:eastAsia="Marianne" w:hAnsi="Marianne" w:cs="Times New Roman"/>
          <w:b/>
          <w:bCs/>
          <w:color w:val="0070C0"/>
          <w:kern w:val="2"/>
          <w:sz w:val="24"/>
          <w:szCs w:val="24"/>
          <w:lang w:eastAsia="en-US"/>
          <w14:ligatures w14:val="standardContextual"/>
        </w:rPr>
      </w:pPr>
      <w:r w:rsidRPr="001C4272">
        <w:rPr>
          <w:rFonts w:ascii="Marianne" w:eastAsia="Marianne" w:hAnsi="Marianne" w:cs="Times New Roman"/>
          <w:b/>
          <w:bCs/>
          <w:color w:val="0070C0"/>
          <w:kern w:val="2"/>
          <w:sz w:val="24"/>
          <w:szCs w:val="24"/>
          <w:lang w:eastAsia="en-US"/>
          <w14:ligatures w14:val="standardContextual"/>
        </w:rPr>
        <w:t xml:space="preserve">Réponses aux questions </w:t>
      </w:r>
      <w:r w:rsidR="007C75DC" w:rsidRPr="001C4272">
        <w:rPr>
          <w:rFonts w:ascii="Marianne" w:eastAsia="Marianne" w:hAnsi="Marianne" w:cs="Times New Roman"/>
          <w:b/>
          <w:bCs/>
          <w:color w:val="0070C0"/>
          <w:kern w:val="2"/>
          <w:sz w:val="24"/>
          <w:szCs w:val="24"/>
          <w:lang w:eastAsia="en-US"/>
          <w14:ligatures w14:val="standardContextual"/>
        </w:rPr>
        <w:t xml:space="preserve">relatives à l’appel à candidatures </w:t>
      </w:r>
      <w:r w:rsidRPr="001C4272">
        <w:rPr>
          <w:rFonts w:ascii="Marianne" w:eastAsia="Marianne" w:hAnsi="Marianne" w:cs="Times New Roman"/>
          <w:b/>
          <w:bCs/>
          <w:color w:val="0070C0"/>
          <w:kern w:val="2"/>
          <w:sz w:val="24"/>
          <w:szCs w:val="24"/>
          <w:lang w:eastAsia="en-US"/>
          <w14:ligatures w14:val="standardContextual"/>
        </w:rPr>
        <w:t xml:space="preserve">posées par les structures </w:t>
      </w:r>
    </w:p>
    <w:p w14:paraId="7CB36655" w14:textId="392817AE" w:rsidR="007C75DC" w:rsidRPr="007C75DC" w:rsidRDefault="007C75DC" w:rsidP="007C75DC">
      <w:pPr>
        <w:spacing w:line="240" w:lineRule="auto"/>
        <w:ind w:right="0" w:firstLine="0"/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</w:pPr>
      <w:r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  <w:t xml:space="preserve">Par souci d’équité et afin que chaque structure ait le même niveau d’information, vous trouverez ci-dessous les réponses aux questions posées </w:t>
      </w:r>
      <w:r w:rsidR="00DB137C">
        <w:rPr>
          <w:rFonts w:ascii="Marianne" w:eastAsia="Marianne" w:hAnsi="Marianne" w:cs="Times New Roman"/>
          <w:kern w:val="2"/>
          <w:sz w:val="20"/>
          <w:szCs w:val="20"/>
          <w:lang w:eastAsia="en-US"/>
          <w14:ligatures w14:val="standardContextual"/>
        </w:rPr>
        <w:t xml:space="preserve">à l’ARS. </w:t>
      </w:r>
    </w:p>
    <w:sectPr w:rsidR="007C75DC" w:rsidRPr="007C75DC" w:rsidSect="002A4F9A">
      <w:footerReference w:type="default" r:id="rId12"/>
      <w:headerReference w:type="first" r:id="rId13"/>
      <w:footerReference w:type="first" r:id="rId14"/>
      <w:pgSz w:w="11906" w:h="16838"/>
      <w:pgMar w:top="1418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978E0" w14:textId="77777777" w:rsidR="003D46B7" w:rsidRDefault="003D46B7" w:rsidP="008138E1">
      <w:pPr>
        <w:spacing w:line="240" w:lineRule="auto"/>
      </w:pPr>
      <w:r>
        <w:separator/>
      </w:r>
    </w:p>
  </w:endnote>
  <w:endnote w:type="continuationSeparator" w:id="0">
    <w:p w14:paraId="17EE61CC" w14:textId="77777777" w:rsidR="003D46B7" w:rsidRDefault="003D46B7" w:rsidP="008138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18D99" w14:textId="77777777" w:rsidR="00373A1B" w:rsidRPr="00373A1B" w:rsidRDefault="00570981" w:rsidP="00373A1B">
    <w:pPr>
      <w:tabs>
        <w:tab w:val="center" w:pos="4536"/>
        <w:tab w:val="right" w:pos="9072"/>
      </w:tabs>
      <w:spacing w:line="240" w:lineRule="auto"/>
      <w:ind w:right="0" w:firstLine="0"/>
      <w:jc w:val="center"/>
      <w:rPr>
        <w:rFonts w:ascii="Marianne" w:hAnsi="Marianne"/>
        <w:color w:val="3B4486"/>
        <w:sz w:val="14"/>
        <w:szCs w:val="20"/>
      </w:rPr>
    </w:pPr>
    <w:r>
      <w:rPr>
        <w:rFonts w:ascii="Marianne" w:hAnsi="Marianne"/>
        <w:color w:val="3B4486"/>
        <w:sz w:val="14"/>
        <w:szCs w:val="20"/>
      </w:rPr>
      <w:t>A</w:t>
    </w:r>
    <w:r w:rsidR="00373A1B" w:rsidRPr="00373A1B">
      <w:rPr>
        <w:rFonts w:ascii="Marianne" w:hAnsi="Marianne"/>
        <w:color w:val="3B4486"/>
        <w:sz w:val="14"/>
        <w:szCs w:val="20"/>
      </w:rPr>
      <w:t>RS Hauts-de-France – 556 avenue Willy Brandt – 59777 EURALILLE</w:t>
    </w:r>
  </w:p>
  <w:p w14:paraId="2BE18D9A" w14:textId="77777777" w:rsidR="00373A1B" w:rsidRPr="00373A1B" w:rsidRDefault="00373A1B" w:rsidP="00373A1B">
    <w:pPr>
      <w:tabs>
        <w:tab w:val="center" w:pos="4536"/>
        <w:tab w:val="right" w:pos="9072"/>
      </w:tabs>
      <w:spacing w:line="240" w:lineRule="auto"/>
      <w:ind w:right="0" w:firstLine="0"/>
      <w:jc w:val="center"/>
      <w:rPr>
        <w:rFonts w:ascii="Marianne" w:hAnsi="Marianne"/>
        <w:color w:val="3B4486"/>
        <w:sz w:val="14"/>
        <w:szCs w:val="20"/>
      </w:rPr>
    </w:pPr>
    <w:r w:rsidRPr="00373A1B">
      <w:rPr>
        <w:rFonts w:ascii="Marianne" w:hAnsi="Marianne"/>
        <w:color w:val="3B4486"/>
        <w:sz w:val="14"/>
        <w:szCs w:val="20"/>
      </w:rPr>
      <w:t>0</w:t>
    </w:r>
    <w:r w:rsidRPr="00373A1B">
      <w:rPr>
        <w:rFonts w:ascii="Courier New" w:hAnsi="Courier New" w:cs="Courier New"/>
        <w:color w:val="3B4486"/>
        <w:sz w:val="14"/>
        <w:szCs w:val="20"/>
      </w:rPr>
      <w:t> </w:t>
    </w:r>
    <w:r w:rsidRPr="00373A1B">
      <w:rPr>
        <w:rFonts w:ascii="Marianne" w:hAnsi="Marianne"/>
        <w:color w:val="3B4486"/>
        <w:sz w:val="14"/>
        <w:szCs w:val="20"/>
      </w:rPr>
      <w:t>809</w:t>
    </w:r>
    <w:r w:rsidRPr="00373A1B">
      <w:rPr>
        <w:rFonts w:ascii="Courier New" w:hAnsi="Courier New" w:cs="Courier New"/>
        <w:color w:val="3B4486"/>
        <w:sz w:val="14"/>
        <w:szCs w:val="20"/>
      </w:rPr>
      <w:t> </w:t>
    </w:r>
    <w:r w:rsidRPr="00373A1B">
      <w:rPr>
        <w:rFonts w:ascii="Marianne" w:hAnsi="Marianne"/>
        <w:color w:val="3B4486"/>
        <w:sz w:val="14"/>
        <w:szCs w:val="20"/>
      </w:rPr>
      <w:t>402</w:t>
    </w:r>
    <w:r w:rsidRPr="00373A1B">
      <w:rPr>
        <w:rFonts w:ascii="Courier New" w:hAnsi="Courier New" w:cs="Courier New"/>
        <w:color w:val="3B4486"/>
        <w:sz w:val="14"/>
        <w:szCs w:val="20"/>
      </w:rPr>
      <w:t> </w:t>
    </w:r>
    <w:r w:rsidRPr="00373A1B">
      <w:rPr>
        <w:rFonts w:ascii="Marianne" w:hAnsi="Marianne"/>
        <w:color w:val="3B4486"/>
        <w:sz w:val="14"/>
        <w:szCs w:val="20"/>
      </w:rPr>
      <w:t xml:space="preserve">032 - </w:t>
    </w:r>
    <w:hyperlink r:id="rId1" w:history="1">
      <w:r w:rsidRPr="00373A1B">
        <w:rPr>
          <w:rFonts w:ascii="Marianne" w:hAnsi="Marianne"/>
          <w:color w:val="3B4486"/>
          <w:sz w:val="14"/>
          <w:szCs w:val="20"/>
        </w:rPr>
        <w:t>www.hauts-de-france.ars.sante.fr</w:t>
      </w:r>
    </w:hyperlink>
  </w:p>
  <w:p w14:paraId="2BE18D9B" w14:textId="77777777" w:rsidR="00373A1B" w:rsidRDefault="00373A1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18DAB" w14:textId="77777777" w:rsidR="00570981" w:rsidRPr="00045EAF" w:rsidRDefault="00570981" w:rsidP="00570981">
    <w:pPr>
      <w:spacing w:line="240" w:lineRule="auto"/>
      <w:ind w:firstLine="0"/>
      <w:rPr>
        <w:rFonts w:ascii="Marianne" w:hAnsi="Marianne"/>
        <w:sz w:val="20"/>
        <w:szCs w:val="20"/>
      </w:rPr>
    </w:pPr>
  </w:p>
  <w:p w14:paraId="2BE18DAC" w14:textId="77777777" w:rsidR="00570981" w:rsidRPr="00373A1B" w:rsidRDefault="00570981" w:rsidP="00570981">
    <w:pPr>
      <w:tabs>
        <w:tab w:val="center" w:pos="4536"/>
        <w:tab w:val="right" w:pos="9072"/>
      </w:tabs>
      <w:spacing w:line="240" w:lineRule="auto"/>
      <w:ind w:right="0" w:firstLine="0"/>
      <w:jc w:val="center"/>
      <w:rPr>
        <w:rFonts w:ascii="Marianne" w:hAnsi="Marianne"/>
        <w:color w:val="3B4486"/>
        <w:sz w:val="14"/>
        <w:szCs w:val="20"/>
      </w:rPr>
    </w:pPr>
    <w:r>
      <w:rPr>
        <w:rFonts w:ascii="Marianne" w:hAnsi="Marianne"/>
        <w:color w:val="3B4486"/>
        <w:sz w:val="14"/>
        <w:szCs w:val="20"/>
      </w:rPr>
      <w:t>A</w:t>
    </w:r>
    <w:r w:rsidRPr="00373A1B">
      <w:rPr>
        <w:rFonts w:ascii="Marianne" w:hAnsi="Marianne"/>
        <w:color w:val="3B4486"/>
        <w:sz w:val="14"/>
        <w:szCs w:val="20"/>
      </w:rPr>
      <w:t>RS Hauts-de-France – 556 avenue Willy Brandt – 59777 EURALILLE</w:t>
    </w:r>
  </w:p>
  <w:p w14:paraId="2BE18DAD" w14:textId="77777777" w:rsidR="00570981" w:rsidRPr="00373A1B" w:rsidRDefault="00570981" w:rsidP="00570981">
    <w:pPr>
      <w:tabs>
        <w:tab w:val="center" w:pos="4536"/>
        <w:tab w:val="right" w:pos="9072"/>
      </w:tabs>
      <w:spacing w:line="240" w:lineRule="auto"/>
      <w:ind w:right="0" w:firstLine="0"/>
      <w:jc w:val="center"/>
      <w:rPr>
        <w:rFonts w:ascii="Marianne" w:hAnsi="Marianne"/>
        <w:color w:val="3B4486"/>
        <w:sz w:val="14"/>
        <w:szCs w:val="20"/>
      </w:rPr>
    </w:pPr>
    <w:r w:rsidRPr="00373A1B">
      <w:rPr>
        <w:rFonts w:ascii="Marianne" w:hAnsi="Marianne"/>
        <w:color w:val="3B4486"/>
        <w:sz w:val="14"/>
        <w:szCs w:val="20"/>
      </w:rPr>
      <w:t>0</w:t>
    </w:r>
    <w:r w:rsidRPr="00373A1B">
      <w:rPr>
        <w:rFonts w:ascii="Courier New" w:hAnsi="Courier New" w:cs="Courier New"/>
        <w:color w:val="3B4486"/>
        <w:sz w:val="14"/>
        <w:szCs w:val="20"/>
      </w:rPr>
      <w:t> </w:t>
    </w:r>
    <w:r w:rsidRPr="00373A1B">
      <w:rPr>
        <w:rFonts w:ascii="Marianne" w:hAnsi="Marianne"/>
        <w:color w:val="3B4486"/>
        <w:sz w:val="14"/>
        <w:szCs w:val="20"/>
      </w:rPr>
      <w:t>809</w:t>
    </w:r>
    <w:r w:rsidRPr="00373A1B">
      <w:rPr>
        <w:rFonts w:ascii="Courier New" w:hAnsi="Courier New" w:cs="Courier New"/>
        <w:color w:val="3B4486"/>
        <w:sz w:val="14"/>
        <w:szCs w:val="20"/>
      </w:rPr>
      <w:t> </w:t>
    </w:r>
    <w:r w:rsidRPr="00373A1B">
      <w:rPr>
        <w:rFonts w:ascii="Marianne" w:hAnsi="Marianne"/>
        <w:color w:val="3B4486"/>
        <w:sz w:val="14"/>
        <w:szCs w:val="20"/>
      </w:rPr>
      <w:t>402</w:t>
    </w:r>
    <w:r w:rsidRPr="00373A1B">
      <w:rPr>
        <w:rFonts w:ascii="Courier New" w:hAnsi="Courier New" w:cs="Courier New"/>
        <w:color w:val="3B4486"/>
        <w:sz w:val="14"/>
        <w:szCs w:val="20"/>
      </w:rPr>
      <w:t> </w:t>
    </w:r>
    <w:r w:rsidRPr="00373A1B">
      <w:rPr>
        <w:rFonts w:ascii="Marianne" w:hAnsi="Marianne"/>
        <w:color w:val="3B4486"/>
        <w:sz w:val="14"/>
        <w:szCs w:val="20"/>
      </w:rPr>
      <w:t xml:space="preserve">032 - </w:t>
    </w:r>
    <w:hyperlink r:id="rId1" w:history="1">
      <w:r w:rsidRPr="00373A1B">
        <w:rPr>
          <w:rFonts w:ascii="Marianne" w:hAnsi="Marianne"/>
          <w:color w:val="3B4486"/>
          <w:sz w:val="14"/>
          <w:szCs w:val="20"/>
        </w:rPr>
        <w:t>www.hauts-de-france.ars.sante.fr</w:t>
      </w:r>
    </w:hyperlink>
  </w:p>
  <w:p w14:paraId="2BE18DAE" w14:textId="77777777" w:rsidR="00570981" w:rsidRDefault="00570981" w:rsidP="005709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A5B26" w14:textId="77777777" w:rsidR="003D46B7" w:rsidRDefault="003D46B7" w:rsidP="008138E1">
      <w:pPr>
        <w:spacing w:line="240" w:lineRule="auto"/>
      </w:pPr>
      <w:r>
        <w:separator/>
      </w:r>
    </w:p>
  </w:footnote>
  <w:footnote w:type="continuationSeparator" w:id="0">
    <w:p w14:paraId="528EAF38" w14:textId="77777777" w:rsidR="003D46B7" w:rsidRDefault="003D46B7" w:rsidP="008138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18D9C" w14:textId="77777777" w:rsidR="00570981" w:rsidRDefault="00570981">
    <w:pPr>
      <w:pStyle w:val="En-tte"/>
    </w:pPr>
  </w:p>
  <w:p w14:paraId="2BE18D9D" w14:textId="77777777" w:rsidR="00570981" w:rsidRDefault="00570981">
    <w:pPr>
      <w:pStyle w:val="En-tte"/>
    </w:pPr>
  </w:p>
  <w:p w14:paraId="2BE18D9E" w14:textId="77777777" w:rsidR="00570981" w:rsidRDefault="00570981">
    <w:pPr>
      <w:pStyle w:val="En-tte"/>
    </w:pPr>
  </w:p>
  <w:p w14:paraId="2BE18D9F" w14:textId="77777777" w:rsidR="00570981" w:rsidRDefault="00570981">
    <w:pPr>
      <w:pStyle w:val="En-tte"/>
    </w:pPr>
  </w:p>
  <w:p w14:paraId="2BE18DA0" w14:textId="77777777" w:rsidR="00570981" w:rsidRDefault="00570981">
    <w:pPr>
      <w:pStyle w:val="En-tte"/>
    </w:pPr>
  </w:p>
  <w:p w14:paraId="2BE18DA1" w14:textId="77777777" w:rsidR="00570981" w:rsidRDefault="00570981">
    <w:pPr>
      <w:pStyle w:val="En-tte"/>
    </w:pPr>
  </w:p>
  <w:p w14:paraId="2BE18DA2" w14:textId="77777777" w:rsidR="00570981" w:rsidRDefault="00570981">
    <w:pPr>
      <w:pStyle w:val="En-tte"/>
    </w:pPr>
  </w:p>
  <w:p w14:paraId="2BE18DA3" w14:textId="77777777" w:rsidR="00570981" w:rsidRDefault="00570981">
    <w:pPr>
      <w:pStyle w:val="En-tte"/>
    </w:pPr>
  </w:p>
  <w:p w14:paraId="2BE18DA6" w14:textId="77777777" w:rsidR="00570981" w:rsidRDefault="00570981">
    <w:pPr>
      <w:pStyle w:val="En-tte"/>
    </w:pPr>
    <w:r w:rsidRPr="00C07BC3">
      <w:rPr>
        <w:noProof/>
        <w:lang w:eastAsia="fr-FR"/>
      </w:rPr>
      <w:drawing>
        <wp:anchor distT="0" distB="0" distL="114300" distR="114300" simplePos="0" relativeHeight="251661312" behindDoc="0" locked="1" layoutInCell="1" allowOverlap="1" wp14:anchorId="2BE18DAF" wp14:editId="2BE18DB0">
          <wp:simplePos x="0" y="0"/>
          <wp:positionH relativeFrom="margin">
            <wp:align>left</wp:align>
          </wp:positionH>
          <wp:positionV relativeFrom="page">
            <wp:posOffset>560705</wp:posOffset>
          </wp:positionV>
          <wp:extent cx="5943600" cy="896620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c papeterie AR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43EF"/>
    <w:multiLevelType w:val="multilevel"/>
    <w:tmpl w:val="D20C8E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C5954"/>
    <w:multiLevelType w:val="hybridMultilevel"/>
    <w:tmpl w:val="FACCF33C"/>
    <w:lvl w:ilvl="0" w:tplc="ABA0BC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849740">
    <w:abstractNumId w:val="0"/>
  </w:num>
  <w:num w:numId="2" w16cid:durableId="1989090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8E1"/>
    <w:rsid w:val="00022FD5"/>
    <w:rsid w:val="00031301"/>
    <w:rsid w:val="00096C8B"/>
    <w:rsid w:val="000F25F9"/>
    <w:rsid w:val="000F567C"/>
    <w:rsid w:val="0010280B"/>
    <w:rsid w:val="001832CE"/>
    <w:rsid w:val="001C2725"/>
    <w:rsid w:val="001C4272"/>
    <w:rsid w:val="001F026B"/>
    <w:rsid w:val="00221566"/>
    <w:rsid w:val="00224190"/>
    <w:rsid w:val="00242039"/>
    <w:rsid w:val="002A4F9A"/>
    <w:rsid w:val="00373A1B"/>
    <w:rsid w:val="003D46B7"/>
    <w:rsid w:val="0044272E"/>
    <w:rsid w:val="00486B96"/>
    <w:rsid w:val="0051427D"/>
    <w:rsid w:val="00570981"/>
    <w:rsid w:val="0057401B"/>
    <w:rsid w:val="0058171C"/>
    <w:rsid w:val="00584EB2"/>
    <w:rsid w:val="005A37C0"/>
    <w:rsid w:val="005A6218"/>
    <w:rsid w:val="005B35B8"/>
    <w:rsid w:val="00725444"/>
    <w:rsid w:val="007319B6"/>
    <w:rsid w:val="007C75DC"/>
    <w:rsid w:val="008138E1"/>
    <w:rsid w:val="00895A8C"/>
    <w:rsid w:val="008B021B"/>
    <w:rsid w:val="008E55B8"/>
    <w:rsid w:val="00A43B45"/>
    <w:rsid w:val="00A75B2B"/>
    <w:rsid w:val="00B212E0"/>
    <w:rsid w:val="00BE3DD9"/>
    <w:rsid w:val="00C44623"/>
    <w:rsid w:val="00C81258"/>
    <w:rsid w:val="00D2484A"/>
    <w:rsid w:val="00D34155"/>
    <w:rsid w:val="00DB137C"/>
    <w:rsid w:val="00DB4B95"/>
    <w:rsid w:val="00F146C1"/>
    <w:rsid w:val="00FE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18D6F"/>
  <w15:docId w15:val="{4F679ACA-7C7E-430D-B49D-87908AD9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8E1"/>
    <w:pPr>
      <w:spacing w:after="0"/>
      <w:ind w:right="-1" w:firstLine="567"/>
      <w:jc w:val="both"/>
    </w:pPr>
    <w:rPr>
      <w:rFonts w:ascii="Arial" w:eastAsia="Times New Roman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38E1"/>
    <w:pPr>
      <w:tabs>
        <w:tab w:val="center" w:pos="4536"/>
        <w:tab w:val="right" w:pos="9072"/>
      </w:tabs>
      <w:spacing w:line="240" w:lineRule="auto"/>
      <w:ind w:right="0" w:firstLine="0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138E1"/>
  </w:style>
  <w:style w:type="paragraph" w:styleId="Pieddepage">
    <w:name w:val="footer"/>
    <w:basedOn w:val="Normal"/>
    <w:link w:val="PieddepageCar"/>
    <w:uiPriority w:val="99"/>
    <w:unhideWhenUsed/>
    <w:rsid w:val="008138E1"/>
    <w:pPr>
      <w:tabs>
        <w:tab w:val="center" w:pos="4536"/>
        <w:tab w:val="right" w:pos="9072"/>
      </w:tabs>
      <w:spacing w:line="240" w:lineRule="auto"/>
      <w:ind w:right="0" w:firstLine="0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138E1"/>
  </w:style>
  <w:style w:type="character" w:styleId="Lienhypertexte">
    <w:name w:val="Hyperlink"/>
    <w:rsid w:val="008138E1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8138E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38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38E1"/>
    <w:rPr>
      <w:rFonts w:ascii="Tahoma" w:eastAsia="Times New Roman" w:hAnsi="Tahoma" w:cs="Tahoma"/>
      <w:sz w:val="16"/>
      <w:szCs w:val="16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2484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E5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marches-simplifiees.fr/commencer/acc-clct-dunk-202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emarches-simplifiees.fr/commencer/acc-clct-camb-2025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.demarches-simplifiees.fr/tutoriels/tutoriel-usage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demarches-simplifiees.fr/users/sign_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marches-simplifiees.fr/commencer/acc-clct-mel-2025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uts-de-france.ars.sante.f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uts-de-france.ars.sante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637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PRALAT, Jennifer</dc:creator>
  <cp:lastModifiedBy>LEYENDECKER, Clara (ARS-HDF)</cp:lastModifiedBy>
  <cp:revision>3</cp:revision>
  <cp:lastPrinted>2023-01-11T09:18:00Z</cp:lastPrinted>
  <dcterms:created xsi:type="dcterms:W3CDTF">2025-06-19T08:17:00Z</dcterms:created>
  <dcterms:modified xsi:type="dcterms:W3CDTF">2025-06-19T08:38:00Z</dcterms:modified>
</cp:coreProperties>
</file>