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804" w:rsidRPr="002671F6" w:rsidRDefault="00A87804" w:rsidP="00A87804">
      <w:pPr>
        <w:pStyle w:val="Default"/>
        <w:jc w:val="center"/>
        <w:rPr>
          <w:rFonts w:ascii="Arial" w:hAnsi="Arial" w:cs="Arial"/>
          <w:color w:val="auto"/>
          <w:sz w:val="32"/>
          <w:szCs w:val="32"/>
        </w:rPr>
      </w:pPr>
      <w:r w:rsidRPr="002671F6">
        <w:rPr>
          <w:rFonts w:ascii="Arial" w:hAnsi="Arial" w:cs="Arial"/>
          <w:color w:val="auto"/>
          <w:sz w:val="32"/>
          <w:szCs w:val="32"/>
        </w:rPr>
        <w:t>Labellisatio</w:t>
      </w:r>
      <w:bookmarkStart w:id="0" w:name="_GoBack"/>
      <w:bookmarkEnd w:id="0"/>
      <w:r w:rsidRPr="002671F6">
        <w:rPr>
          <w:rFonts w:ascii="Arial" w:hAnsi="Arial" w:cs="Arial"/>
          <w:color w:val="auto"/>
          <w:sz w:val="32"/>
          <w:szCs w:val="32"/>
        </w:rPr>
        <w:t>n des centres de réhabilitation psychosociale</w:t>
      </w:r>
    </w:p>
    <w:p w:rsidR="00A87804" w:rsidRPr="002671F6" w:rsidRDefault="00A87804" w:rsidP="00A87804">
      <w:pPr>
        <w:pStyle w:val="Default"/>
        <w:jc w:val="center"/>
        <w:rPr>
          <w:rFonts w:ascii="Arial" w:hAnsi="Arial" w:cs="Arial"/>
          <w:color w:val="auto"/>
          <w:sz w:val="32"/>
          <w:szCs w:val="32"/>
        </w:rPr>
      </w:pPr>
      <w:r w:rsidRPr="002671F6">
        <w:rPr>
          <w:rFonts w:ascii="Arial" w:hAnsi="Arial" w:cs="Arial"/>
          <w:color w:val="auto"/>
          <w:sz w:val="32"/>
          <w:szCs w:val="32"/>
        </w:rPr>
        <w:t>Dossier Type</w:t>
      </w:r>
    </w:p>
    <w:p w:rsidR="00A87804" w:rsidRPr="002671F6" w:rsidRDefault="00A87804" w:rsidP="00A87804">
      <w:pPr>
        <w:pStyle w:val="Default"/>
        <w:jc w:val="center"/>
        <w:rPr>
          <w:rFonts w:ascii="Arial" w:hAnsi="Arial" w:cs="Arial"/>
          <w:color w:val="auto"/>
          <w:sz w:val="32"/>
          <w:szCs w:val="32"/>
        </w:rPr>
      </w:pPr>
    </w:p>
    <w:p w:rsidR="00A87804" w:rsidRPr="002671F6" w:rsidRDefault="00A87804" w:rsidP="00A87804">
      <w:pPr>
        <w:pStyle w:val="Default"/>
        <w:jc w:val="center"/>
        <w:rPr>
          <w:rFonts w:ascii="Arial" w:hAnsi="Arial" w:cs="Arial"/>
          <w:color w:val="auto"/>
          <w:sz w:val="32"/>
          <w:szCs w:val="32"/>
        </w:rPr>
      </w:pPr>
    </w:p>
    <w:p w:rsidR="00A87804" w:rsidRPr="00D1172E" w:rsidRDefault="00A87804" w:rsidP="00A87804">
      <w:pPr>
        <w:pStyle w:val="Default"/>
        <w:numPr>
          <w:ilvl w:val="0"/>
          <w:numId w:val="1"/>
        </w:numPr>
        <w:rPr>
          <w:rFonts w:ascii="Arial" w:hAnsi="Arial" w:cs="Arial"/>
          <w:color w:val="auto"/>
          <w:sz w:val="20"/>
          <w:szCs w:val="20"/>
        </w:rPr>
      </w:pPr>
      <w:r w:rsidRPr="00D1172E">
        <w:rPr>
          <w:rFonts w:ascii="Arial" w:hAnsi="Arial" w:cs="Arial"/>
          <w:color w:val="auto"/>
          <w:sz w:val="22"/>
          <w:szCs w:val="22"/>
          <w:u w:val="single"/>
        </w:rPr>
        <w:t>Demande de labellisation</w:t>
      </w:r>
      <w:r w:rsidRPr="002671F6">
        <w:rPr>
          <w:rFonts w:ascii="Arial" w:hAnsi="Arial" w:cs="Arial"/>
          <w:color w:val="auto"/>
          <w:sz w:val="22"/>
          <w:szCs w:val="22"/>
        </w:rPr>
        <w:t xml:space="preserve"> </w:t>
      </w:r>
      <w:r w:rsidRPr="00D1172E">
        <w:rPr>
          <w:rFonts w:ascii="Arial" w:hAnsi="Arial" w:cs="Arial"/>
          <w:color w:val="auto"/>
          <w:sz w:val="20"/>
          <w:szCs w:val="20"/>
        </w:rPr>
        <w:t>(cocher la case correspondant à la demande)</w:t>
      </w:r>
    </w:p>
    <w:p w:rsidR="00A87804" w:rsidRPr="001738A9" w:rsidRDefault="00A87804" w:rsidP="00A87804">
      <w:pPr>
        <w:pStyle w:val="Default"/>
        <w:ind w:left="360"/>
        <w:rPr>
          <w:rFonts w:ascii="Arial" w:hAnsi="Arial" w:cs="Arial"/>
          <w:color w:val="auto"/>
          <w:sz w:val="16"/>
          <w:szCs w:val="16"/>
        </w:rPr>
      </w:pPr>
    </w:p>
    <w:p w:rsidR="00A87804" w:rsidRPr="002671F6" w:rsidRDefault="00A87804" w:rsidP="00A87804">
      <w:pPr>
        <w:pStyle w:val="Default"/>
        <w:ind w:left="360"/>
        <w:rPr>
          <w:rFonts w:ascii="Arial" w:hAnsi="Arial" w:cs="Arial"/>
          <w:color w:val="auto"/>
          <w:sz w:val="20"/>
          <w:szCs w:val="20"/>
        </w:rPr>
      </w:pPr>
      <w:r w:rsidRPr="002671F6">
        <w:rPr>
          <w:rFonts w:ascii="Arial" w:hAnsi="Arial" w:cs="Arial"/>
          <w:color w:val="auto"/>
          <w:sz w:val="20"/>
          <w:szCs w:val="20"/>
        </w:rPr>
        <w:t>Centre de Proximité</w:t>
      </w:r>
      <w:r w:rsidRPr="002671F6">
        <w:rPr>
          <w:rFonts w:ascii="Arial" w:hAnsi="Arial" w:cs="Arial"/>
          <w:color w:val="auto"/>
          <w:sz w:val="22"/>
          <w:szCs w:val="22"/>
        </w:rPr>
        <w:t xml:space="preserve">  </w:t>
      </w:r>
      <w:r w:rsidRPr="002671F6">
        <w:rPr>
          <w:rFonts w:ascii="Cambria Math" w:hAnsi="Cambria Math" w:cs="Cambria Math"/>
          <w:color w:val="auto"/>
          <w:sz w:val="20"/>
          <w:szCs w:val="20"/>
        </w:rPr>
        <w:t>⎕</w:t>
      </w:r>
      <w:r w:rsidRPr="002671F6">
        <w:rPr>
          <w:rFonts w:ascii="Arial" w:hAnsi="Arial" w:cs="Arial"/>
          <w:color w:val="auto"/>
          <w:sz w:val="20"/>
          <w:szCs w:val="20"/>
        </w:rPr>
        <w:t xml:space="preserve">                                           Centre Support</w:t>
      </w:r>
      <w:r w:rsidRPr="002671F6">
        <w:rPr>
          <w:rFonts w:ascii="Cambria" w:hAnsi="Cambria" w:cs="Arial"/>
          <w:color w:val="auto"/>
          <w:sz w:val="20"/>
          <w:szCs w:val="20"/>
        </w:rPr>
        <w:t xml:space="preserve">  ⎕</w:t>
      </w:r>
    </w:p>
    <w:p w:rsidR="00A87804" w:rsidRPr="002671F6" w:rsidRDefault="00A87804" w:rsidP="00A87804">
      <w:pPr>
        <w:pStyle w:val="Default"/>
        <w:ind w:left="360"/>
        <w:rPr>
          <w:rFonts w:ascii="Arial" w:hAnsi="Arial" w:cs="Arial"/>
          <w:color w:val="auto"/>
          <w:sz w:val="22"/>
          <w:szCs w:val="22"/>
        </w:rPr>
      </w:pPr>
    </w:p>
    <w:p w:rsidR="00A87804" w:rsidRPr="002671F6" w:rsidRDefault="00A87804" w:rsidP="00A87804">
      <w:pPr>
        <w:pStyle w:val="Default"/>
        <w:ind w:left="360"/>
        <w:rPr>
          <w:rFonts w:ascii="Arial" w:hAnsi="Arial" w:cs="Arial"/>
          <w:color w:val="auto"/>
          <w:sz w:val="22"/>
          <w:szCs w:val="22"/>
        </w:rPr>
      </w:pPr>
    </w:p>
    <w:p w:rsidR="00A87804" w:rsidRPr="00D1172E" w:rsidRDefault="00A87804" w:rsidP="00A87804">
      <w:pPr>
        <w:pStyle w:val="Default"/>
        <w:numPr>
          <w:ilvl w:val="0"/>
          <w:numId w:val="1"/>
        </w:numPr>
        <w:rPr>
          <w:rFonts w:ascii="Arial" w:hAnsi="Arial" w:cs="Arial"/>
          <w:color w:val="auto"/>
          <w:sz w:val="22"/>
          <w:szCs w:val="22"/>
          <w:u w:val="single"/>
        </w:rPr>
      </w:pPr>
      <w:r w:rsidRPr="00D1172E">
        <w:rPr>
          <w:rFonts w:ascii="Arial" w:hAnsi="Arial" w:cs="Arial"/>
          <w:color w:val="auto"/>
          <w:sz w:val="22"/>
          <w:szCs w:val="22"/>
          <w:u w:val="single"/>
        </w:rPr>
        <w:t>Présentation de l’établissement porteur</w:t>
      </w:r>
    </w:p>
    <w:p w:rsidR="00A87804" w:rsidRPr="001738A9" w:rsidRDefault="00A87804" w:rsidP="00A87804">
      <w:pPr>
        <w:pStyle w:val="Default"/>
        <w:jc w:val="both"/>
        <w:rPr>
          <w:rFonts w:ascii="Arial" w:hAnsi="Arial" w:cs="Arial"/>
          <w:color w:val="auto"/>
          <w:sz w:val="16"/>
          <w:szCs w:val="16"/>
        </w:rPr>
      </w:pPr>
    </w:p>
    <w:p w:rsidR="00A87804" w:rsidRPr="002671F6" w:rsidRDefault="00A87804" w:rsidP="00A87804">
      <w:pPr>
        <w:pStyle w:val="Default"/>
        <w:numPr>
          <w:ilvl w:val="0"/>
          <w:numId w:val="2"/>
        </w:numPr>
        <w:jc w:val="both"/>
        <w:rPr>
          <w:rFonts w:ascii="Arial" w:hAnsi="Arial" w:cs="Arial"/>
          <w:color w:val="auto"/>
          <w:sz w:val="20"/>
          <w:szCs w:val="20"/>
        </w:rPr>
      </w:pPr>
      <w:r w:rsidRPr="002671F6">
        <w:rPr>
          <w:rFonts w:ascii="Arial" w:hAnsi="Arial" w:cs="Arial"/>
          <w:color w:val="auto"/>
          <w:sz w:val="20"/>
          <w:szCs w:val="20"/>
        </w:rPr>
        <w:t>Secteurs de psychiatrie adulte et enfants</w:t>
      </w:r>
    </w:p>
    <w:p w:rsidR="00A87804" w:rsidRPr="002671F6" w:rsidRDefault="00A87804" w:rsidP="00A87804">
      <w:pPr>
        <w:pStyle w:val="Default"/>
        <w:numPr>
          <w:ilvl w:val="0"/>
          <w:numId w:val="2"/>
        </w:numPr>
        <w:jc w:val="both"/>
        <w:rPr>
          <w:rFonts w:ascii="Arial" w:hAnsi="Arial" w:cs="Arial"/>
          <w:color w:val="auto"/>
          <w:sz w:val="20"/>
          <w:szCs w:val="20"/>
        </w:rPr>
      </w:pPr>
      <w:r w:rsidRPr="002671F6">
        <w:rPr>
          <w:rFonts w:ascii="Arial" w:hAnsi="Arial" w:cs="Arial"/>
          <w:color w:val="auto"/>
          <w:sz w:val="20"/>
          <w:szCs w:val="20"/>
        </w:rPr>
        <w:t>Pôles de psychiatrie : activités et services</w:t>
      </w:r>
    </w:p>
    <w:p w:rsidR="00A87804" w:rsidRPr="002671F6" w:rsidRDefault="00A87804" w:rsidP="00A87804">
      <w:pPr>
        <w:pStyle w:val="Default"/>
        <w:numPr>
          <w:ilvl w:val="0"/>
          <w:numId w:val="2"/>
        </w:numPr>
        <w:jc w:val="both"/>
        <w:rPr>
          <w:rFonts w:ascii="Arial" w:hAnsi="Arial" w:cs="Arial"/>
          <w:color w:val="auto"/>
          <w:sz w:val="20"/>
          <w:szCs w:val="20"/>
        </w:rPr>
      </w:pPr>
      <w:r w:rsidRPr="002671F6">
        <w:rPr>
          <w:rFonts w:ascii="Arial" w:hAnsi="Arial" w:cs="Arial"/>
          <w:color w:val="auto"/>
          <w:sz w:val="20"/>
          <w:szCs w:val="20"/>
        </w:rPr>
        <w:t>Projet d’établissement : perspective de développement de la réhabilitation psychosociale</w:t>
      </w:r>
    </w:p>
    <w:p w:rsidR="00A87804" w:rsidRPr="002671F6" w:rsidRDefault="00A87804" w:rsidP="00A87804">
      <w:pPr>
        <w:pStyle w:val="Default"/>
        <w:numPr>
          <w:ilvl w:val="0"/>
          <w:numId w:val="2"/>
        </w:numPr>
        <w:jc w:val="both"/>
        <w:rPr>
          <w:rFonts w:ascii="Arial" w:hAnsi="Arial" w:cs="Arial"/>
          <w:color w:val="auto"/>
          <w:sz w:val="20"/>
          <w:szCs w:val="20"/>
        </w:rPr>
      </w:pPr>
      <w:r w:rsidRPr="002671F6">
        <w:rPr>
          <w:rFonts w:ascii="Arial" w:hAnsi="Arial" w:cs="Arial"/>
          <w:color w:val="auto"/>
          <w:sz w:val="20"/>
          <w:szCs w:val="20"/>
        </w:rPr>
        <w:t>Articulation avec le secteur médico-social</w:t>
      </w:r>
    </w:p>
    <w:p w:rsidR="00A87804" w:rsidRPr="002671F6" w:rsidRDefault="00A87804" w:rsidP="00A87804">
      <w:pPr>
        <w:pStyle w:val="Default"/>
        <w:numPr>
          <w:ilvl w:val="0"/>
          <w:numId w:val="2"/>
        </w:numPr>
        <w:jc w:val="both"/>
        <w:rPr>
          <w:rFonts w:ascii="Arial" w:hAnsi="Arial" w:cs="Arial"/>
          <w:color w:val="auto"/>
          <w:sz w:val="20"/>
          <w:szCs w:val="20"/>
        </w:rPr>
      </w:pPr>
      <w:r w:rsidRPr="002671F6">
        <w:rPr>
          <w:rFonts w:ascii="Arial" w:hAnsi="Arial" w:cs="Arial"/>
          <w:color w:val="auto"/>
          <w:sz w:val="20"/>
          <w:szCs w:val="20"/>
        </w:rPr>
        <w:t>Autorisations en ETP et activité d’ETP développée en 2018 et 2019</w:t>
      </w:r>
    </w:p>
    <w:p w:rsidR="00A87804" w:rsidRDefault="00A87804" w:rsidP="00A87804">
      <w:pPr>
        <w:pStyle w:val="Default"/>
        <w:numPr>
          <w:ilvl w:val="0"/>
          <w:numId w:val="2"/>
        </w:numPr>
        <w:jc w:val="both"/>
        <w:rPr>
          <w:rFonts w:ascii="Arial" w:hAnsi="Arial" w:cs="Arial"/>
          <w:color w:val="auto"/>
          <w:sz w:val="20"/>
          <w:szCs w:val="20"/>
        </w:rPr>
      </w:pPr>
      <w:r w:rsidRPr="002671F6">
        <w:rPr>
          <w:rFonts w:ascii="Arial" w:hAnsi="Arial" w:cs="Arial"/>
          <w:color w:val="auto"/>
          <w:sz w:val="20"/>
          <w:szCs w:val="20"/>
        </w:rPr>
        <w:t>Expérience en réhabilitation psychosociale en dehors de l’ETP</w:t>
      </w:r>
      <w:r w:rsidR="00D1172E">
        <w:rPr>
          <w:rFonts w:ascii="Arial" w:hAnsi="Arial" w:cs="Arial"/>
          <w:color w:val="auto"/>
          <w:sz w:val="20"/>
          <w:szCs w:val="20"/>
        </w:rPr>
        <w:t xml:space="preserve"> (activité développée, </w:t>
      </w:r>
      <w:r w:rsidR="001738A9">
        <w:rPr>
          <w:rFonts w:ascii="Arial" w:hAnsi="Arial" w:cs="Arial"/>
          <w:color w:val="auto"/>
          <w:sz w:val="20"/>
          <w:szCs w:val="20"/>
        </w:rPr>
        <w:t xml:space="preserve">date de démarrage des activités, </w:t>
      </w:r>
      <w:r w:rsidR="00D1172E">
        <w:rPr>
          <w:rFonts w:ascii="Arial" w:hAnsi="Arial" w:cs="Arial"/>
          <w:color w:val="auto"/>
          <w:sz w:val="20"/>
          <w:szCs w:val="20"/>
        </w:rPr>
        <w:t>outils utilisés,…)</w:t>
      </w:r>
    </w:p>
    <w:p w:rsidR="001738A9" w:rsidRDefault="001738A9" w:rsidP="00A87804">
      <w:pPr>
        <w:pStyle w:val="Default"/>
        <w:numPr>
          <w:ilvl w:val="0"/>
          <w:numId w:val="2"/>
        </w:numPr>
        <w:jc w:val="both"/>
        <w:rPr>
          <w:rFonts w:ascii="Arial" w:hAnsi="Arial" w:cs="Arial"/>
          <w:color w:val="auto"/>
          <w:sz w:val="20"/>
          <w:szCs w:val="20"/>
        </w:rPr>
      </w:pPr>
      <w:r>
        <w:rPr>
          <w:rFonts w:ascii="Arial" w:hAnsi="Arial" w:cs="Arial"/>
          <w:color w:val="auto"/>
          <w:sz w:val="20"/>
          <w:szCs w:val="20"/>
        </w:rPr>
        <w:t>Expérience en recherche (spécifique au centre support)</w:t>
      </w:r>
    </w:p>
    <w:p w:rsidR="001738A9" w:rsidRPr="002671F6" w:rsidRDefault="001738A9" w:rsidP="00A87804">
      <w:pPr>
        <w:pStyle w:val="Default"/>
        <w:numPr>
          <w:ilvl w:val="0"/>
          <w:numId w:val="2"/>
        </w:numPr>
        <w:jc w:val="both"/>
        <w:rPr>
          <w:rFonts w:ascii="Arial" w:hAnsi="Arial" w:cs="Arial"/>
          <w:color w:val="auto"/>
          <w:sz w:val="20"/>
          <w:szCs w:val="20"/>
        </w:rPr>
      </w:pPr>
      <w:r>
        <w:rPr>
          <w:rFonts w:ascii="Arial" w:hAnsi="Arial" w:cs="Arial"/>
          <w:color w:val="auto"/>
          <w:sz w:val="20"/>
          <w:szCs w:val="20"/>
        </w:rPr>
        <w:t xml:space="preserve">Expérience en formation </w:t>
      </w:r>
      <w:r>
        <w:rPr>
          <w:rFonts w:ascii="Arial" w:hAnsi="Arial" w:cs="Arial"/>
          <w:color w:val="auto"/>
          <w:sz w:val="20"/>
          <w:szCs w:val="20"/>
        </w:rPr>
        <w:t>(spécifique au centre support)</w:t>
      </w:r>
    </w:p>
    <w:p w:rsidR="00A87804" w:rsidRPr="002671F6" w:rsidRDefault="00A87804" w:rsidP="00A87804">
      <w:pPr>
        <w:pStyle w:val="Default"/>
        <w:jc w:val="both"/>
        <w:rPr>
          <w:rFonts w:ascii="Arial" w:hAnsi="Arial" w:cs="Arial"/>
          <w:color w:val="auto"/>
          <w:sz w:val="20"/>
          <w:szCs w:val="20"/>
        </w:rPr>
      </w:pPr>
    </w:p>
    <w:p w:rsidR="00A87804" w:rsidRPr="002671F6" w:rsidRDefault="00A87804" w:rsidP="00A87804">
      <w:pPr>
        <w:pStyle w:val="Default"/>
        <w:jc w:val="both"/>
        <w:rPr>
          <w:rFonts w:ascii="Arial" w:hAnsi="Arial" w:cs="Arial"/>
          <w:color w:val="auto"/>
          <w:sz w:val="20"/>
          <w:szCs w:val="20"/>
        </w:rPr>
      </w:pPr>
    </w:p>
    <w:p w:rsidR="00A87804" w:rsidRPr="00D1172E" w:rsidRDefault="00A87804" w:rsidP="00A87804">
      <w:pPr>
        <w:pStyle w:val="Default"/>
        <w:numPr>
          <w:ilvl w:val="0"/>
          <w:numId w:val="1"/>
        </w:numPr>
        <w:rPr>
          <w:rFonts w:ascii="Arial" w:hAnsi="Arial" w:cs="Arial"/>
          <w:color w:val="auto"/>
          <w:sz w:val="22"/>
          <w:szCs w:val="22"/>
          <w:u w:val="single"/>
        </w:rPr>
      </w:pPr>
      <w:r w:rsidRPr="00D1172E">
        <w:rPr>
          <w:rFonts w:ascii="Arial" w:hAnsi="Arial" w:cs="Arial"/>
          <w:color w:val="auto"/>
          <w:sz w:val="22"/>
          <w:szCs w:val="22"/>
          <w:u w:val="single"/>
        </w:rPr>
        <w:t xml:space="preserve">Projet </w:t>
      </w:r>
    </w:p>
    <w:p w:rsidR="00A87804" w:rsidRPr="001738A9" w:rsidRDefault="00A87804" w:rsidP="00A87804">
      <w:pPr>
        <w:pStyle w:val="Default"/>
        <w:jc w:val="both"/>
        <w:rPr>
          <w:rFonts w:ascii="Arial" w:hAnsi="Arial" w:cs="Arial"/>
          <w:color w:val="auto"/>
          <w:sz w:val="16"/>
          <w:szCs w:val="16"/>
        </w:rPr>
      </w:pPr>
    </w:p>
    <w:p w:rsidR="00A87804" w:rsidRPr="002671F6" w:rsidRDefault="00A87804" w:rsidP="00A87804">
      <w:pPr>
        <w:pStyle w:val="Default"/>
        <w:numPr>
          <w:ilvl w:val="0"/>
          <w:numId w:val="3"/>
        </w:numPr>
        <w:jc w:val="both"/>
        <w:rPr>
          <w:rFonts w:ascii="Arial" w:hAnsi="Arial" w:cs="Arial"/>
          <w:color w:val="auto"/>
          <w:sz w:val="20"/>
          <w:szCs w:val="20"/>
        </w:rPr>
      </w:pPr>
      <w:r w:rsidRPr="002671F6">
        <w:rPr>
          <w:rFonts w:ascii="Arial" w:hAnsi="Arial" w:cs="Arial"/>
          <w:color w:val="auto"/>
          <w:sz w:val="20"/>
          <w:szCs w:val="20"/>
        </w:rPr>
        <w:t>Modalités d’organisation : organisation intersectorielle, positionnement de l’équipe de réhabilitation psychosociale dans l’établissement, articulation avec les secteurs de psychiatrie de l’établissement ;</w:t>
      </w:r>
    </w:p>
    <w:p w:rsidR="00A87804" w:rsidRPr="002671F6" w:rsidRDefault="00A87804" w:rsidP="00A87804">
      <w:pPr>
        <w:pStyle w:val="Default"/>
        <w:ind w:left="720"/>
        <w:jc w:val="both"/>
        <w:rPr>
          <w:rFonts w:ascii="Arial" w:hAnsi="Arial" w:cs="Arial"/>
          <w:color w:val="auto"/>
          <w:sz w:val="20"/>
          <w:szCs w:val="20"/>
        </w:rPr>
      </w:pPr>
    </w:p>
    <w:p w:rsidR="00A87804" w:rsidRPr="002671F6" w:rsidRDefault="00A87804" w:rsidP="00A87804">
      <w:pPr>
        <w:pStyle w:val="Default"/>
        <w:numPr>
          <w:ilvl w:val="0"/>
          <w:numId w:val="3"/>
        </w:numPr>
        <w:jc w:val="both"/>
        <w:rPr>
          <w:rFonts w:ascii="Arial" w:hAnsi="Arial" w:cs="Arial"/>
          <w:color w:val="auto"/>
          <w:sz w:val="20"/>
          <w:szCs w:val="20"/>
        </w:rPr>
      </w:pPr>
      <w:r w:rsidRPr="002671F6">
        <w:rPr>
          <w:rFonts w:ascii="Arial" w:hAnsi="Arial" w:cs="Arial"/>
          <w:color w:val="auto"/>
          <w:sz w:val="20"/>
          <w:szCs w:val="20"/>
        </w:rPr>
        <w:t>Modalités d’admission pour les personnes qu’elles soient suivies par l’établissement (personnes suivis en ambulatoire ou hospitalisées) ou non suivies (adressage des personnes par un professionnel de santé, ou un professionnel du champ médico-social ou encore demande de prise en charge directe par les personnes ou leurs familles) ;</w:t>
      </w:r>
    </w:p>
    <w:p w:rsidR="00A87804" w:rsidRPr="002671F6" w:rsidRDefault="00A87804" w:rsidP="00A87804">
      <w:pPr>
        <w:pStyle w:val="Default"/>
        <w:ind w:left="360"/>
        <w:jc w:val="both"/>
        <w:rPr>
          <w:rFonts w:ascii="Arial" w:hAnsi="Arial" w:cs="Arial"/>
          <w:color w:val="auto"/>
          <w:sz w:val="20"/>
          <w:szCs w:val="20"/>
        </w:rPr>
      </w:pPr>
    </w:p>
    <w:p w:rsidR="00A87804" w:rsidRPr="002671F6" w:rsidRDefault="00A87804" w:rsidP="00A87804">
      <w:pPr>
        <w:pStyle w:val="Default"/>
        <w:numPr>
          <w:ilvl w:val="0"/>
          <w:numId w:val="3"/>
        </w:numPr>
        <w:jc w:val="both"/>
        <w:rPr>
          <w:rFonts w:ascii="Arial" w:hAnsi="Arial" w:cs="Arial"/>
          <w:color w:val="auto"/>
          <w:sz w:val="20"/>
          <w:szCs w:val="20"/>
        </w:rPr>
      </w:pPr>
      <w:r w:rsidRPr="002671F6">
        <w:rPr>
          <w:rFonts w:ascii="Arial" w:hAnsi="Arial" w:cs="Arial"/>
          <w:color w:val="auto"/>
          <w:sz w:val="20"/>
          <w:szCs w:val="20"/>
        </w:rPr>
        <w:t>Modalités de prise en charge : consultations, hôpital de jour, équipe mobile…</w:t>
      </w:r>
    </w:p>
    <w:p w:rsidR="00A87804" w:rsidRPr="002671F6" w:rsidRDefault="00A87804" w:rsidP="00A87804">
      <w:pPr>
        <w:pStyle w:val="Default"/>
        <w:jc w:val="both"/>
        <w:rPr>
          <w:rFonts w:ascii="Arial" w:hAnsi="Arial" w:cs="Arial"/>
          <w:color w:val="auto"/>
          <w:sz w:val="20"/>
          <w:szCs w:val="20"/>
        </w:rPr>
      </w:pPr>
    </w:p>
    <w:p w:rsidR="00A87804" w:rsidRPr="002671F6" w:rsidRDefault="00A87804" w:rsidP="00A87804">
      <w:pPr>
        <w:pStyle w:val="Default"/>
        <w:numPr>
          <w:ilvl w:val="0"/>
          <w:numId w:val="3"/>
        </w:numPr>
        <w:jc w:val="both"/>
        <w:rPr>
          <w:rFonts w:ascii="Arial" w:hAnsi="Arial" w:cs="Arial"/>
          <w:color w:val="auto"/>
          <w:sz w:val="20"/>
          <w:szCs w:val="20"/>
        </w:rPr>
      </w:pPr>
      <w:r w:rsidRPr="002671F6">
        <w:rPr>
          <w:rFonts w:ascii="Arial" w:hAnsi="Arial" w:cs="Arial"/>
          <w:color w:val="auto"/>
          <w:sz w:val="20"/>
          <w:szCs w:val="20"/>
        </w:rPr>
        <w:t xml:space="preserve">Contenu de la prise en charge : projet de soins individualisé, outils, programmes… </w:t>
      </w:r>
    </w:p>
    <w:p w:rsidR="00A87804" w:rsidRPr="002671F6" w:rsidRDefault="00A87804" w:rsidP="00A87804">
      <w:pPr>
        <w:pStyle w:val="Default"/>
        <w:jc w:val="both"/>
        <w:rPr>
          <w:rFonts w:ascii="Arial" w:hAnsi="Arial" w:cs="Arial"/>
          <w:color w:val="auto"/>
          <w:sz w:val="20"/>
          <w:szCs w:val="20"/>
        </w:rPr>
      </w:pPr>
    </w:p>
    <w:p w:rsidR="00A87804" w:rsidRPr="002671F6" w:rsidRDefault="00A87804" w:rsidP="00A87804">
      <w:pPr>
        <w:pStyle w:val="Default"/>
        <w:numPr>
          <w:ilvl w:val="0"/>
          <w:numId w:val="3"/>
        </w:numPr>
        <w:jc w:val="both"/>
        <w:rPr>
          <w:rFonts w:ascii="Arial" w:hAnsi="Arial" w:cs="Arial"/>
          <w:color w:val="auto"/>
          <w:sz w:val="20"/>
          <w:szCs w:val="20"/>
        </w:rPr>
      </w:pPr>
      <w:r w:rsidRPr="002671F6">
        <w:rPr>
          <w:rFonts w:ascii="Arial" w:hAnsi="Arial" w:cs="Arial"/>
          <w:color w:val="auto"/>
          <w:sz w:val="20"/>
          <w:szCs w:val="20"/>
        </w:rPr>
        <w:t>Fonctionnement</w:t>
      </w:r>
    </w:p>
    <w:p w:rsidR="00A87804" w:rsidRPr="002671F6" w:rsidRDefault="00A87804" w:rsidP="00A87804">
      <w:pPr>
        <w:pStyle w:val="Paragraphedeliste"/>
        <w:numPr>
          <w:ilvl w:val="0"/>
          <w:numId w:val="4"/>
        </w:numPr>
        <w:rPr>
          <w:rFonts w:ascii="Arial" w:hAnsi="Arial" w:cs="Arial"/>
          <w:sz w:val="20"/>
          <w:szCs w:val="20"/>
        </w:rPr>
      </w:pPr>
      <w:r w:rsidRPr="002671F6">
        <w:rPr>
          <w:rFonts w:ascii="Arial" w:hAnsi="Arial" w:cs="Arial"/>
          <w:sz w:val="20"/>
          <w:szCs w:val="20"/>
        </w:rPr>
        <w:t>Equipe : préciser la qualification et le temps de travail en ETP dédié à la réhabilitation psychosociale</w:t>
      </w:r>
    </w:p>
    <w:p w:rsidR="00A87804" w:rsidRPr="002671F6" w:rsidRDefault="00A87804" w:rsidP="00A87804">
      <w:pPr>
        <w:pStyle w:val="Paragraphedeliste"/>
        <w:numPr>
          <w:ilvl w:val="0"/>
          <w:numId w:val="4"/>
        </w:numPr>
        <w:rPr>
          <w:rFonts w:ascii="Arial" w:hAnsi="Arial" w:cs="Arial"/>
          <w:sz w:val="20"/>
          <w:szCs w:val="20"/>
        </w:rPr>
      </w:pPr>
      <w:r w:rsidRPr="002671F6">
        <w:rPr>
          <w:rFonts w:ascii="Arial" w:hAnsi="Arial" w:cs="Arial"/>
          <w:sz w:val="20"/>
          <w:szCs w:val="20"/>
        </w:rPr>
        <w:t>Formation de l’équipe et expérience</w:t>
      </w:r>
    </w:p>
    <w:p w:rsidR="00A87804" w:rsidRPr="002671F6" w:rsidRDefault="00A87804" w:rsidP="00A87804">
      <w:pPr>
        <w:pStyle w:val="Paragraphedeliste"/>
        <w:numPr>
          <w:ilvl w:val="0"/>
          <w:numId w:val="4"/>
        </w:numPr>
        <w:rPr>
          <w:rFonts w:ascii="Arial" w:hAnsi="Arial" w:cs="Arial"/>
          <w:sz w:val="20"/>
          <w:szCs w:val="20"/>
        </w:rPr>
      </w:pPr>
      <w:r w:rsidRPr="002671F6">
        <w:rPr>
          <w:rFonts w:ascii="Arial" w:hAnsi="Arial" w:cs="Arial"/>
          <w:sz w:val="20"/>
          <w:szCs w:val="20"/>
        </w:rPr>
        <w:t>Locaux</w:t>
      </w:r>
    </w:p>
    <w:p w:rsidR="00A87804" w:rsidRPr="002671F6" w:rsidRDefault="00A87804" w:rsidP="00A87804">
      <w:pPr>
        <w:pStyle w:val="Default"/>
        <w:jc w:val="both"/>
        <w:rPr>
          <w:rFonts w:ascii="Arial" w:hAnsi="Arial" w:cs="Arial"/>
          <w:color w:val="auto"/>
          <w:sz w:val="20"/>
          <w:szCs w:val="20"/>
        </w:rPr>
      </w:pPr>
    </w:p>
    <w:p w:rsidR="00A87804" w:rsidRPr="002671F6" w:rsidRDefault="00A87804" w:rsidP="00A87804">
      <w:pPr>
        <w:pStyle w:val="Default"/>
        <w:numPr>
          <w:ilvl w:val="0"/>
          <w:numId w:val="3"/>
        </w:numPr>
        <w:jc w:val="both"/>
        <w:rPr>
          <w:rFonts w:ascii="Arial" w:hAnsi="Arial" w:cs="Arial"/>
          <w:color w:val="auto"/>
          <w:sz w:val="20"/>
          <w:szCs w:val="20"/>
        </w:rPr>
      </w:pPr>
      <w:r w:rsidRPr="002671F6">
        <w:rPr>
          <w:rFonts w:ascii="Arial" w:hAnsi="Arial" w:cs="Arial"/>
          <w:color w:val="auto"/>
          <w:sz w:val="20"/>
          <w:szCs w:val="20"/>
        </w:rPr>
        <w:t xml:space="preserve">Partenariats </w:t>
      </w:r>
    </w:p>
    <w:p w:rsidR="00A87804" w:rsidRPr="002671F6" w:rsidRDefault="00A87804" w:rsidP="00A87804">
      <w:pPr>
        <w:pStyle w:val="Paragraphedeliste"/>
        <w:numPr>
          <w:ilvl w:val="0"/>
          <w:numId w:val="4"/>
        </w:numPr>
        <w:rPr>
          <w:rFonts w:ascii="Arial" w:hAnsi="Arial" w:cs="Arial"/>
          <w:sz w:val="20"/>
          <w:szCs w:val="20"/>
        </w:rPr>
      </w:pPr>
      <w:r w:rsidRPr="002671F6">
        <w:rPr>
          <w:rFonts w:ascii="Arial" w:hAnsi="Arial" w:cs="Arial"/>
          <w:sz w:val="20"/>
          <w:szCs w:val="20"/>
        </w:rPr>
        <w:t>Autres équipes de soins de l’établissement</w:t>
      </w:r>
    </w:p>
    <w:p w:rsidR="00A87804" w:rsidRPr="002671F6" w:rsidRDefault="001738A9" w:rsidP="00A87804">
      <w:pPr>
        <w:pStyle w:val="Paragraphedeliste"/>
        <w:numPr>
          <w:ilvl w:val="0"/>
          <w:numId w:val="4"/>
        </w:numPr>
        <w:rPr>
          <w:rFonts w:ascii="Arial" w:hAnsi="Arial" w:cs="Arial"/>
          <w:sz w:val="20"/>
          <w:szCs w:val="20"/>
        </w:rPr>
      </w:pPr>
      <w:r>
        <w:rPr>
          <w:rFonts w:ascii="Arial" w:hAnsi="Arial" w:cs="Arial"/>
          <w:sz w:val="20"/>
          <w:szCs w:val="20"/>
        </w:rPr>
        <w:t>Autres établissements de soins</w:t>
      </w:r>
    </w:p>
    <w:p w:rsidR="00A87804" w:rsidRPr="002671F6" w:rsidRDefault="00A87804" w:rsidP="00A87804">
      <w:pPr>
        <w:pStyle w:val="Paragraphedeliste"/>
        <w:numPr>
          <w:ilvl w:val="0"/>
          <w:numId w:val="4"/>
        </w:numPr>
        <w:rPr>
          <w:rFonts w:ascii="Arial" w:hAnsi="Arial" w:cs="Arial"/>
          <w:sz w:val="20"/>
          <w:szCs w:val="20"/>
        </w:rPr>
      </w:pPr>
      <w:r w:rsidRPr="002671F6">
        <w:rPr>
          <w:rFonts w:ascii="Arial" w:hAnsi="Arial" w:cs="Arial"/>
          <w:sz w:val="20"/>
          <w:szCs w:val="20"/>
        </w:rPr>
        <w:t>Centre référent</w:t>
      </w:r>
    </w:p>
    <w:p w:rsidR="00A87804" w:rsidRPr="002671F6" w:rsidRDefault="00A87804" w:rsidP="00A87804">
      <w:pPr>
        <w:pStyle w:val="Paragraphedeliste"/>
        <w:numPr>
          <w:ilvl w:val="0"/>
          <w:numId w:val="4"/>
        </w:numPr>
        <w:rPr>
          <w:rFonts w:ascii="Arial" w:hAnsi="Arial" w:cs="Arial"/>
          <w:sz w:val="20"/>
          <w:szCs w:val="20"/>
        </w:rPr>
      </w:pPr>
      <w:r w:rsidRPr="002671F6">
        <w:rPr>
          <w:rFonts w:ascii="Arial" w:hAnsi="Arial" w:cs="Arial"/>
          <w:sz w:val="20"/>
          <w:szCs w:val="20"/>
        </w:rPr>
        <w:t>Secteur médico-social</w:t>
      </w:r>
    </w:p>
    <w:p w:rsidR="00A87804" w:rsidRPr="002671F6" w:rsidRDefault="00A87804" w:rsidP="00A87804">
      <w:pPr>
        <w:pStyle w:val="Paragraphedeliste"/>
        <w:numPr>
          <w:ilvl w:val="0"/>
          <w:numId w:val="4"/>
        </w:numPr>
        <w:rPr>
          <w:rFonts w:ascii="Arial" w:hAnsi="Arial" w:cs="Arial"/>
          <w:sz w:val="20"/>
          <w:szCs w:val="20"/>
        </w:rPr>
      </w:pPr>
      <w:r w:rsidRPr="002671F6">
        <w:rPr>
          <w:rFonts w:ascii="Arial" w:hAnsi="Arial" w:cs="Arial"/>
          <w:sz w:val="20"/>
          <w:szCs w:val="20"/>
        </w:rPr>
        <w:t>Secteur social</w:t>
      </w:r>
    </w:p>
    <w:p w:rsidR="00A87804" w:rsidRPr="002671F6" w:rsidRDefault="00A87804" w:rsidP="00A87804">
      <w:pPr>
        <w:pStyle w:val="Paragraphedeliste"/>
        <w:numPr>
          <w:ilvl w:val="0"/>
          <w:numId w:val="4"/>
        </w:numPr>
        <w:rPr>
          <w:rFonts w:ascii="Arial" w:hAnsi="Arial" w:cs="Arial"/>
          <w:sz w:val="20"/>
          <w:szCs w:val="20"/>
        </w:rPr>
      </w:pPr>
      <w:r w:rsidRPr="002671F6">
        <w:rPr>
          <w:rFonts w:ascii="Arial" w:hAnsi="Arial" w:cs="Arial"/>
          <w:sz w:val="20"/>
          <w:szCs w:val="20"/>
        </w:rPr>
        <w:t>Associations d’usagers</w:t>
      </w:r>
    </w:p>
    <w:p w:rsidR="00A87804" w:rsidRPr="002671F6" w:rsidRDefault="00A87804" w:rsidP="00A87804">
      <w:pPr>
        <w:pStyle w:val="Paragraphedeliste"/>
        <w:ind w:left="1440"/>
        <w:rPr>
          <w:rFonts w:ascii="Arial" w:hAnsi="Arial" w:cs="Arial"/>
          <w:sz w:val="20"/>
          <w:szCs w:val="20"/>
        </w:rPr>
      </w:pPr>
      <w:r w:rsidRPr="002671F6">
        <w:rPr>
          <w:rFonts w:ascii="Arial" w:hAnsi="Arial" w:cs="Arial"/>
          <w:sz w:val="20"/>
          <w:szCs w:val="20"/>
        </w:rPr>
        <w:t xml:space="preserve">… </w:t>
      </w:r>
    </w:p>
    <w:p w:rsidR="001738A9" w:rsidRPr="001738A9" w:rsidRDefault="001738A9" w:rsidP="001738A9">
      <w:pPr>
        <w:pStyle w:val="Default"/>
        <w:jc w:val="both"/>
        <w:rPr>
          <w:rFonts w:ascii="Arial" w:hAnsi="Arial" w:cs="Arial"/>
          <w:color w:val="auto"/>
          <w:sz w:val="18"/>
          <w:szCs w:val="18"/>
        </w:rPr>
      </w:pPr>
    </w:p>
    <w:p w:rsidR="001738A9" w:rsidRPr="001738A9" w:rsidRDefault="001738A9" w:rsidP="00A87804">
      <w:pPr>
        <w:pStyle w:val="Default"/>
        <w:numPr>
          <w:ilvl w:val="0"/>
          <w:numId w:val="3"/>
        </w:numPr>
        <w:jc w:val="both"/>
        <w:rPr>
          <w:rFonts w:ascii="Arial" w:hAnsi="Arial" w:cs="Arial"/>
          <w:color w:val="auto"/>
          <w:sz w:val="18"/>
          <w:szCs w:val="18"/>
        </w:rPr>
      </w:pPr>
      <w:r>
        <w:rPr>
          <w:rFonts w:ascii="Arial" w:hAnsi="Arial" w:cs="Arial"/>
          <w:color w:val="auto"/>
          <w:sz w:val="18"/>
          <w:szCs w:val="18"/>
        </w:rPr>
        <w:t xml:space="preserve">Modalités d’organisation des formations et perspectives au niveau régional </w:t>
      </w:r>
      <w:r>
        <w:rPr>
          <w:rFonts w:ascii="Arial" w:hAnsi="Arial" w:cs="Arial"/>
          <w:color w:val="auto"/>
          <w:sz w:val="20"/>
          <w:szCs w:val="20"/>
        </w:rPr>
        <w:t>(spécifique au centre support)</w:t>
      </w:r>
    </w:p>
    <w:p w:rsidR="001738A9" w:rsidRPr="001738A9" w:rsidRDefault="001738A9" w:rsidP="001738A9">
      <w:pPr>
        <w:pStyle w:val="Default"/>
        <w:ind w:left="720"/>
        <w:jc w:val="both"/>
        <w:rPr>
          <w:rFonts w:ascii="Arial" w:hAnsi="Arial" w:cs="Arial"/>
          <w:color w:val="auto"/>
          <w:sz w:val="18"/>
          <w:szCs w:val="18"/>
        </w:rPr>
      </w:pPr>
    </w:p>
    <w:p w:rsidR="00A87804" w:rsidRDefault="00A87804" w:rsidP="00A87804">
      <w:pPr>
        <w:pStyle w:val="Default"/>
        <w:numPr>
          <w:ilvl w:val="0"/>
          <w:numId w:val="3"/>
        </w:numPr>
        <w:jc w:val="both"/>
        <w:rPr>
          <w:rFonts w:ascii="Arial" w:hAnsi="Arial" w:cs="Arial"/>
          <w:color w:val="auto"/>
          <w:sz w:val="18"/>
          <w:szCs w:val="18"/>
        </w:rPr>
      </w:pPr>
      <w:r w:rsidRPr="002671F6">
        <w:rPr>
          <w:rFonts w:ascii="Arial" w:hAnsi="Arial" w:cs="Arial"/>
          <w:color w:val="auto"/>
          <w:sz w:val="20"/>
          <w:szCs w:val="20"/>
        </w:rPr>
        <w:t>Financement (</w:t>
      </w:r>
      <w:r w:rsidR="002671F6">
        <w:rPr>
          <w:rFonts w:ascii="Arial" w:hAnsi="Arial" w:cs="Arial"/>
          <w:color w:val="auto"/>
          <w:sz w:val="18"/>
          <w:szCs w:val="18"/>
        </w:rPr>
        <w:t>justifier</w:t>
      </w:r>
      <w:r w:rsidRPr="002671F6">
        <w:rPr>
          <w:rFonts w:ascii="Arial" w:hAnsi="Arial" w:cs="Arial"/>
          <w:color w:val="auto"/>
          <w:sz w:val="18"/>
          <w:szCs w:val="18"/>
        </w:rPr>
        <w:t xml:space="preserve"> la demande)</w:t>
      </w:r>
    </w:p>
    <w:p w:rsidR="001738A9" w:rsidRDefault="001738A9" w:rsidP="001738A9">
      <w:pPr>
        <w:pStyle w:val="Default"/>
        <w:ind w:left="720"/>
        <w:jc w:val="both"/>
        <w:rPr>
          <w:rFonts w:ascii="Arial" w:hAnsi="Arial" w:cs="Arial"/>
          <w:color w:val="auto"/>
          <w:sz w:val="18"/>
          <w:szCs w:val="18"/>
        </w:rPr>
      </w:pPr>
    </w:p>
    <w:p w:rsidR="001738A9" w:rsidRPr="002671F6" w:rsidRDefault="001738A9" w:rsidP="00A87804">
      <w:pPr>
        <w:pStyle w:val="Default"/>
        <w:numPr>
          <w:ilvl w:val="0"/>
          <w:numId w:val="3"/>
        </w:numPr>
        <w:jc w:val="both"/>
        <w:rPr>
          <w:rFonts w:ascii="Arial" w:hAnsi="Arial" w:cs="Arial"/>
          <w:color w:val="auto"/>
          <w:sz w:val="18"/>
          <w:szCs w:val="18"/>
        </w:rPr>
      </w:pPr>
      <w:r>
        <w:rPr>
          <w:rFonts w:ascii="Arial" w:hAnsi="Arial" w:cs="Arial"/>
          <w:color w:val="auto"/>
          <w:sz w:val="18"/>
          <w:szCs w:val="18"/>
        </w:rPr>
        <w:t>Perspectives d’axes de recherche</w:t>
      </w:r>
    </w:p>
    <w:p w:rsidR="00A87804" w:rsidRPr="002671F6" w:rsidRDefault="00A87804" w:rsidP="00A87804">
      <w:pPr>
        <w:pStyle w:val="Default"/>
        <w:jc w:val="both"/>
        <w:rPr>
          <w:rFonts w:ascii="Arial" w:hAnsi="Arial" w:cs="Arial"/>
          <w:color w:val="auto"/>
          <w:sz w:val="20"/>
          <w:szCs w:val="20"/>
        </w:rPr>
      </w:pPr>
    </w:p>
    <w:p w:rsidR="00A87804" w:rsidRPr="002671F6" w:rsidRDefault="00A87804" w:rsidP="00A87804">
      <w:pPr>
        <w:pStyle w:val="Default"/>
        <w:jc w:val="both"/>
        <w:rPr>
          <w:rFonts w:ascii="Arial" w:hAnsi="Arial" w:cs="Arial"/>
          <w:color w:val="auto"/>
          <w:sz w:val="20"/>
          <w:szCs w:val="20"/>
        </w:rPr>
      </w:pPr>
      <w:r w:rsidRPr="002671F6">
        <w:rPr>
          <w:rFonts w:ascii="Arial" w:hAnsi="Arial" w:cs="Arial"/>
          <w:color w:val="auto"/>
          <w:sz w:val="20"/>
          <w:szCs w:val="20"/>
        </w:rPr>
        <w:t xml:space="preserve"> </w:t>
      </w:r>
    </w:p>
    <w:p w:rsidR="00A87804" w:rsidRPr="00D1172E" w:rsidRDefault="00A87804" w:rsidP="00A87804">
      <w:pPr>
        <w:pStyle w:val="Default"/>
        <w:numPr>
          <w:ilvl w:val="0"/>
          <w:numId w:val="1"/>
        </w:numPr>
        <w:rPr>
          <w:rFonts w:ascii="Arial" w:hAnsi="Arial" w:cs="Arial"/>
          <w:color w:val="auto"/>
          <w:sz w:val="22"/>
          <w:szCs w:val="22"/>
          <w:u w:val="single"/>
        </w:rPr>
      </w:pPr>
      <w:r w:rsidRPr="00D1172E">
        <w:rPr>
          <w:rFonts w:ascii="Arial" w:hAnsi="Arial" w:cs="Arial"/>
          <w:color w:val="auto"/>
          <w:sz w:val="22"/>
          <w:szCs w:val="22"/>
          <w:u w:val="single"/>
        </w:rPr>
        <w:t xml:space="preserve">Engagement de directeur de l’établissement sur la mise en œuvre du projet </w:t>
      </w:r>
    </w:p>
    <w:p w:rsidR="000B3D74" w:rsidRPr="002671F6" w:rsidRDefault="001738A9"/>
    <w:sectPr w:rsidR="000B3D74" w:rsidRPr="002671F6" w:rsidSect="001738A9">
      <w:footerReference w:type="default" r:id="rId8"/>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738A9">
      <w:pPr>
        <w:spacing w:after="0" w:line="240" w:lineRule="auto"/>
      </w:pPr>
      <w:r>
        <w:separator/>
      </w:r>
    </w:p>
  </w:endnote>
  <w:endnote w:type="continuationSeparator" w:id="0">
    <w:p w:rsidR="00000000" w:rsidRDefault="00173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772" w:rsidRPr="00447FEE" w:rsidRDefault="001738A9">
    <w:pPr>
      <w:pStyle w:val="Pieddepage"/>
      <w:rPr>
        <w:rFonts w:ascii="Arial" w:hAnsi="Arial" w:cs="Arial"/>
        <w:sz w:val="18"/>
        <w:szCs w:val="18"/>
      </w:rPr>
    </w:pPr>
    <w:r>
      <w:rPr>
        <w:rFonts w:ascii="Arial" w:hAnsi="Arial" w:cs="Arial"/>
        <w:sz w:val="18"/>
        <w:szCs w:val="18"/>
      </w:rPr>
      <w:t>18</w:t>
    </w:r>
    <w:r w:rsidR="00D1172E">
      <w:rPr>
        <w:rFonts w:ascii="Arial" w:hAnsi="Arial" w:cs="Arial"/>
        <w:sz w:val="18"/>
        <w:szCs w:val="18"/>
      </w:rPr>
      <w:t>/06/2019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738A9">
      <w:pPr>
        <w:spacing w:after="0" w:line="240" w:lineRule="auto"/>
      </w:pPr>
      <w:r>
        <w:separator/>
      </w:r>
    </w:p>
  </w:footnote>
  <w:footnote w:type="continuationSeparator" w:id="0">
    <w:p w:rsidR="00000000" w:rsidRDefault="001738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F65BC"/>
    <w:multiLevelType w:val="hybridMultilevel"/>
    <w:tmpl w:val="6DBE98FE"/>
    <w:lvl w:ilvl="0" w:tplc="22824B10">
      <w:start w:val="1"/>
      <w:numFmt w:val="bullet"/>
      <w:lvlText w:val="‐"/>
      <w:lvlJc w:val="left"/>
      <w:pPr>
        <w:ind w:left="1440" w:hanging="360"/>
      </w:pPr>
      <w:rPr>
        <w:rFonts w:ascii="Calibri" w:hAnsi="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2C0F69DA"/>
    <w:multiLevelType w:val="hybridMultilevel"/>
    <w:tmpl w:val="1FF456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2551602"/>
    <w:multiLevelType w:val="hybridMultilevel"/>
    <w:tmpl w:val="CC46365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49A20203"/>
    <w:multiLevelType w:val="hybridMultilevel"/>
    <w:tmpl w:val="D8A83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804"/>
    <w:rsid w:val="001738A9"/>
    <w:rsid w:val="0024020A"/>
    <w:rsid w:val="002671F6"/>
    <w:rsid w:val="00A87804"/>
    <w:rsid w:val="00CC609D"/>
    <w:rsid w:val="00D1172E"/>
    <w:rsid w:val="00D24C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80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87804"/>
    <w:pPr>
      <w:autoSpaceDE w:val="0"/>
      <w:autoSpaceDN w:val="0"/>
      <w:adjustRightInd w:val="0"/>
      <w:spacing w:after="0" w:line="240" w:lineRule="auto"/>
    </w:pPr>
    <w:rPr>
      <w:rFonts w:ascii="Calibri" w:eastAsia="Calibri" w:hAnsi="Calibri" w:cs="Calibri"/>
      <w:color w:val="000000"/>
      <w:sz w:val="24"/>
      <w:szCs w:val="24"/>
      <w:lang w:eastAsia="fr-FR"/>
    </w:rPr>
  </w:style>
  <w:style w:type="paragraph" w:styleId="En-tte">
    <w:name w:val="header"/>
    <w:basedOn w:val="Normal"/>
    <w:link w:val="En-tteCar"/>
    <w:uiPriority w:val="99"/>
    <w:unhideWhenUsed/>
    <w:rsid w:val="00A87804"/>
    <w:pPr>
      <w:tabs>
        <w:tab w:val="center" w:pos="4536"/>
        <w:tab w:val="right" w:pos="9072"/>
      </w:tabs>
      <w:spacing w:after="0" w:line="240" w:lineRule="auto"/>
    </w:pPr>
  </w:style>
  <w:style w:type="character" w:customStyle="1" w:styleId="En-tteCar">
    <w:name w:val="En-tête Car"/>
    <w:basedOn w:val="Policepardfaut"/>
    <w:link w:val="En-tte"/>
    <w:uiPriority w:val="99"/>
    <w:rsid w:val="00A87804"/>
  </w:style>
  <w:style w:type="paragraph" w:styleId="Pieddepage">
    <w:name w:val="footer"/>
    <w:basedOn w:val="Normal"/>
    <w:link w:val="PieddepageCar"/>
    <w:uiPriority w:val="99"/>
    <w:unhideWhenUsed/>
    <w:rsid w:val="00A878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7804"/>
  </w:style>
  <w:style w:type="paragraph" w:styleId="Paragraphedeliste">
    <w:name w:val="List Paragraph"/>
    <w:basedOn w:val="Normal"/>
    <w:uiPriority w:val="34"/>
    <w:qFormat/>
    <w:rsid w:val="00A87804"/>
    <w:pPr>
      <w:spacing w:after="0" w:line="240" w:lineRule="auto"/>
      <w:ind w:left="720"/>
      <w:contextualSpacing/>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80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87804"/>
    <w:pPr>
      <w:autoSpaceDE w:val="0"/>
      <w:autoSpaceDN w:val="0"/>
      <w:adjustRightInd w:val="0"/>
      <w:spacing w:after="0" w:line="240" w:lineRule="auto"/>
    </w:pPr>
    <w:rPr>
      <w:rFonts w:ascii="Calibri" w:eastAsia="Calibri" w:hAnsi="Calibri" w:cs="Calibri"/>
      <w:color w:val="000000"/>
      <w:sz w:val="24"/>
      <w:szCs w:val="24"/>
      <w:lang w:eastAsia="fr-FR"/>
    </w:rPr>
  </w:style>
  <w:style w:type="paragraph" w:styleId="En-tte">
    <w:name w:val="header"/>
    <w:basedOn w:val="Normal"/>
    <w:link w:val="En-tteCar"/>
    <w:uiPriority w:val="99"/>
    <w:unhideWhenUsed/>
    <w:rsid w:val="00A87804"/>
    <w:pPr>
      <w:tabs>
        <w:tab w:val="center" w:pos="4536"/>
        <w:tab w:val="right" w:pos="9072"/>
      </w:tabs>
      <w:spacing w:after="0" w:line="240" w:lineRule="auto"/>
    </w:pPr>
  </w:style>
  <w:style w:type="character" w:customStyle="1" w:styleId="En-tteCar">
    <w:name w:val="En-tête Car"/>
    <w:basedOn w:val="Policepardfaut"/>
    <w:link w:val="En-tte"/>
    <w:uiPriority w:val="99"/>
    <w:rsid w:val="00A87804"/>
  </w:style>
  <w:style w:type="paragraph" w:styleId="Pieddepage">
    <w:name w:val="footer"/>
    <w:basedOn w:val="Normal"/>
    <w:link w:val="PieddepageCar"/>
    <w:uiPriority w:val="99"/>
    <w:unhideWhenUsed/>
    <w:rsid w:val="00A878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7804"/>
  </w:style>
  <w:style w:type="paragraph" w:styleId="Paragraphedeliste">
    <w:name w:val="List Paragraph"/>
    <w:basedOn w:val="Normal"/>
    <w:uiPriority w:val="34"/>
    <w:qFormat/>
    <w:rsid w:val="00A87804"/>
    <w:pPr>
      <w:spacing w:after="0" w:line="240" w:lineRule="auto"/>
      <w:ind w:left="720"/>
      <w:contextualSpacing/>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323</Words>
  <Characters>1781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cp:lastPrinted>2019-06-06T09:13:00Z</cp:lastPrinted>
  <dcterms:created xsi:type="dcterms:W3CDTF">2019-06-17T15:02:00Z</dcterms:created>
  <dcterms:modified xsi:type="dcterms:W3CDTF">2019-06-17T15:08:00Z</dcterms:modified>
</cp:coreProperties>
</file>